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73" w:rsidRDefault="00392073" w:rsidP="00392073">
      <w:pPr>
        <w:pStyle w:val="1"/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rPr>
          <w:rFonts w:ascii="var(--bs-font-sans-serif)" w:hAnsi="var(--bs-font-sans-serif)"/>
          <w:color w:val="212529"/>
          <w:sz w:val="44"/>
          <w:szCs w:val="44"/>
        </w:rPr>
      </w:pPr>
      <w:r>
        <w:rPr>
          <w:rFonts w:ascii="var(--bs-font-sans-serif)" w:hAnsi="var(--bs-font-sans-serif)"/>
          <w:color w:val="212529"/>
          <w:sz w:val="44"/>
          <w:szCs w:val="44"/>
        </w:rPr>
        <w:t>Буклет "Советы тифлопедагога родителям"</w:t>
      </w:r>
    </w:p>
    <w:p w:rsidR="00392073" w:rsidRDefault="00392073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</w:t>
      </w:r>
      <w:bookmarkStart w:id="0" w:name="_GoBack"/>
      <w:bookmarkEnd w:id="0"/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Бондаревская Л.И.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Зрительная гимнастика</w:t>
      </w: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 – это замечательный помощник в борьбе за хорошее зрение.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Зрительная гимнастика является своеобразной релаксацией для нервной системы ребенка, помогает мозгу лучше переработать полученную с помощью зрения информацию.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Под влиянием систематически выполняемых упражнений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глаза меньше устают,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зрительная работоспособность повышается,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при этом существенно улучшается кровоснабжение глаза, что способствует предупреждению нарушений зрения и глазных заболеваний.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Задача родителей – выучить простые зрительные гимнастики для детей и напоминать о выполнении упражнений ребенку дома и даже самим присоединяться к выполнению полезных для глаз упражнений!!!</w:t>
      </w:r>
    </w:p>
    <w:p w:rsidR="00905274" w:rsidRPr="00905274" w:rsidRDefault="00905274" w:rsidP="009052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806190" cy="2137410"/>
            <wp:effectExtent l="0" t="0" r="3810" b="0"/>
            <wp:docPr id="7" name="Рисунок 7" descr="7 важнейших цитат детского офтальмолога о близорукости, гаджетах и чернике  - Телеканал «О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важнейших цитат детского офтальмолога о близорукости, гаджетах и чернике  - Телеканал «О!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Расскажите ребенку, что глаза следует тренировать. Разучите с ним гимнастики для глаз. Воспитайте в них привычку и потребность в выполнении этих гимнастик ежедневно, объясняя им, что это необходимо для глаз, для улучшения зрения.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Также можно выполнить зрительную гимнастику с помощью простых схем (движение глаз строго по направлению стрелки).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06190" cy="2870835"/>
            <wp:effectExtent l="0" t="0" r="3810" b="5715"/>
            <wp:docPr id="6" name="Рисунок 6" descr="Зрительная гимнастика- здоровьесберегающая техн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рительная гимнастика- здоровьесберегающая технолог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7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Условия проведения зрительной гимнастики:</w:t>
      </w:r>
    </w:p>
    <w:p w:rsidR="00905274" w:rsidRPr="00905274" w:rsidRDefault="00905274" w:rsidP="009052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фиксированное положение головы (ребенок стоит, стараясь не поворачивать головы, ребенок сидит за столом, опираясь подбородком на ладони) - это необходимо для того, чтобы заставить работать глазодвигательные мышцы, если это условие не соблюдается, то работают мышцы шеи, но не глаз!!!</w:t>
      </w:r>
    </w:p>
    <w:p w:rsidR="00905274" w:rsidRPr="00905274" w:rsidRDefault="00905274" w:rsidP="00905274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зрительная гимнастика выполняется несколько раз в течение дня по 2-3 минуты!!!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b/>
          <w:bCs/>
          <w:color w:val="000000"/>
          <w:sz w:val="40"/>
          <w:szCs w:val="40"/>
          <w:lang w:eastAsia="ru-RU"/>
        </w:rPr>
        <w:t>Советы тифлопедагога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3189605" cy="1924685"/>
            <wp:effectExtent l="0" t="0" r="0" b="0"/>
            <wp:docPr id="5" name="Рисунок 5" descr="Профилактика нарушения зрения у школьников - Профилактика заболева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нарушения зрения у школьников - Профилактика заболевани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74" w:rsidRPr="00905274" w:rsidRDefault="00905274" w:rsidP="009052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360295" cy="1711960"/>
            <wp:effectExtent l="0" t="0" r="1905" b="2540"/>
            <wp:docPr id="4" name="Рисунок 4" descr="https://nsportal.ru/sites/default/files/docpreview_image/2021/10/11/buklet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docpreview_image/2021/10/11/buklet.docx_imag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171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05274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06190" cy="2860040"/>
            <wp:effectExtent l="0" t="0" r="3810" b="0"/>
            <wp:docPr id="3" name="Рисунок 3" descr="Картинки телевизоры (26 фото) 🔥 Прикольные картинки и юм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телевизоры (26 фото) 🔥 Прикольные картинки и юмо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Рекомендации по работе за компьютером и просмотру телевизора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Детям до 5 лет не рекомендуется пользоваться компьютером. Детям 5-7 лет можно "общаться" с компьютером не более 10-15 минут в день 3-4 раза в неделю.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Не разрешайте детям смотреть телевизор дольше 30 мин.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Во время просмотра телевизора ребёнок должен находиться не ближе 2-х метров от экрана.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Не наклоняйте голову вперед, смотря в таком положении на экран. Держите голову прямо, опирая ее на позвоночник.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Чаще моргайте и глубоко дышите. В напряженные моменты действия на экране многие задерживают дыхание, что нельзя допускать.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Пусть глаза перемещаются по всему экрану, вместо того, чтобы уставиться на какую-нибудь отдельную его часть.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Во время рекламы, перерывов давайте отдых своим глазам – закройте их, поморгайте.</w:t>
      </w:r>
    </w:p>
    <w:p w:rsidR="00905274" w:rsidRPr="00905274" w:rsidRDefault="00905274" w:rsidP="00905274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Садитесь всегда по центру экрана, а не сбоку</w:t>
      </w:r>
      <w:r w:rsidRPr="00905274">
        <w:rPr>
          <w:rFonts w:ascii="Calibri" w:eastAsia="Times New Roman" w:hAnsi="Calibri" w:cs="Times New Roman"/>
          <w:color w:val="000000"/>
          <w:lang w:eastAsia="ru-RU"/>
        </w:rPr>
        <w:t>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ПРАВИЛА ОБРАЩЕНИЯ С ОЧКАМИ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Обязательно выполняйте режим ношения очков.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Носите очки только в футляре.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Снимайте и надевайте очки двумя руками.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Кладите очки на стол стеклами вверх.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Следите за чистотой очков.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Промывайте очки водой и вытирайте чистым платком или полотенцем.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Будьте аккуратны. Следите, чтобы ребенок не бросал очки.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Не пользуйтесь сломанными, разбитыми или чужими очками.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28"/>
          <w:lang w:eastAsia="ru-RU"/>
        </w:rPr>
        <w:t>ПРАВИЛА НОШЕНИЯ ОЧКОВ И ОККЛЮЗИИ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Для правильного подбора очков заказывать их надо с ребенком.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- Утром проводите туалет очков.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36"/>
          <w:lang w:eastAsia="ru-RU"/>
        </w:rPr>
        <w:lastRenderedPageBreak/>
        <w:t>- Очки носите постоянно, снимайте только во время сна.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36"/>
          <w:lang w:eastAsia="ru-RU"/>
        </w:rPr>
        <w:t>- Окклюзию проводите постоянно, согласно рекомендациям врача.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color w:val="000000"/>
          <w:sz w:val="36"/>
          <w:lang w:eastAsia="ru-RU"/>
        </w:rPr>
        <w:t>ОСНОВНЫЕ УПРАЖНЕНИЯ ДЛЯ ГЛАЗ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6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i/>
          <w:iCs/>
          <w:color w:val="000000"/>
          <w:sz w:val="36"/>
          <w:lang w:eastAsia="ru-RU"/>
        </w:rPr>
        <w:t>1. Упражнение, снимающее напряжение глазных мышц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Ребенок должен отвернуться от телевизора, монитора или книги, и начать глазами чертить различные цифры, геометрические фигуры, буквы. Для достижения лучшего эффекта можно закрыть один глаз ладонью, и выполнять такие упражнения каждым открытым глазом в течение 3-5 минут.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2. Упражнение, повышающее остроту зрения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На стекло на уровне глаз ребенка наклейте небольшой кружочек, диаметром 1-1,5 см. Поставьте ребенка на расстоянии 30 см от этого кружечка. Малыш должен закрыть один глаз рукой, а вторым глазом сфокусировать взгляд на кружочке, считая до 5. После этого ребенку надо отвести взгляд на любой предмет. Продолжительность такого упражнения 3-5 минут на каждый глаз.</w:t>
      </w:r>
    </w:p>
    <w:p w:rsidR="00905274" w:rsidRPr="00905274" w:rsidRDefault="00905274" w:rsidP="009052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3. Упражнение, помогающее побороть усталость глаз («</w:t>
      </w:r>
      <w:proofErr w:type="spellStart"/>
      <w:r w:rsidRPr="00392073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Пальминг</w:t>
      </w:r>
      <w:proofErr w:type="spellEnd"/>
      <w:r w:rsidRPr="00392073">
        <w:rPr>
          <w:rFonts w:ascii="Calibri" w:eastAsia="Times New Roman" w:hAnsi="Calibri" w:cs="Times New Roman"/>
          <w:b/>
          <w:bCs/>
          <w:i/>
          <w:iCs/>
          <w:color w:val="000000"/>
          <w:sz w:val="28"/>
          <w:lang w:eastAsia="ru-RU"/>
        </w:rPr>
        <w:t>»)</w:t>
      </w:r>
    </w:p>
    <w:p w:rsidR="00905274" w:rsidRPr="00905274" w:rsidRDefault="00905274" w:rsidP="00905274">
      <w:pP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92073">
        <w:rPr>
          <w:rFonts w:ascii="Calibri" w:eastAsia="Times New Roman" w:hAnsi="Calibri" w:cs="Times New Roman"/>
          <w:color w:val="000000"/>
          <w:sz w:val="28"/>
          <w:lang w:eastAsia="ru-RU"/>
        </w:rPr>
        <w:t>Сложите очень плотно ладони, разместив их под прямым углом так, чтобы образовалась фигура похожая на крышу, через которую не проникал бы свет. Закройте глаза веками и прикройте ладонями, но следите, чтобы скрещивание ладоней приходилось на центр лба, а нос находился между ними. Сидим так около пяти минут. С помощью этого упражнения мы «прогреваем» глаза энергией собственных ладоней.</w:t>
      </w:r>
    </w:p>
    <w:p w:rsidR="00905274" w:rsidRPr="00905274" w:rsidRDefault="00905274" w:rsidP="00905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05274" w:rsidRPr="0090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B28AA"/>
    <w:multiLevelType w:val="multilevel"/>
    <w:tmpl w:val="9C76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AD3149"/>
    <w:multiLevelType w:val="multilevel"/>
    <w:tmpl w:val="049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EA"/>
    <w:rsid w:val="000650EA"/>
    <w:rsid w:val="00392073"/>
    <w:rsid w:val="00905274"/>
    <w:rsid w:val="00C1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B0883"/>
  <w15:chartTrackingRefBased/>
  <w15:docId w15:val="{4C5ADA02-E2A8-4130-AC27-7C77A874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0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052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90527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52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0527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4">
    <w:name w:val="c4"/>
    <w:basedOn w:val="a"/>
    <w:rsid w:val="0090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05274"/>
  </w:style>
  <w:style w:type="character" w:customStyle="1" w:styleId="c0">
    <w:name w:val="c0"/>
    <w:basedOn w:val="a0"/>
    <w:rsid w:val="00905274"/>
  </w:style>
  <w:style w:type="paragraph" w:customStyle="1" w:styleId="c11">
    <w:name w:val="c11"/>
    <w:basedOn w:val="a"/>
    <w:rsid w:val="0090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5274"/>
  </w:style>
  <w:style w:type="paragraph" w:customStyle="1" w:styleId="c3">
    <w:name w:val="c3"/>
    <w:basedOn w:val="a"/>
    <w:rsid w:val="0090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05274"/>
  </w:style>
  <w:style w:type="paragraph" w:customStyle="1" w:styleId="c6">
    <w:name w:val="c6"/>
    <w:basedOn w:val="a"/>
    <w:rsid w:val="0090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05274"/>
  </w:style>
  <w:style w:type="character" w:styleId="a3">
    <w:name w:val="Hyperlink"/>
    <w:basedOn w:val="a0"/>
    <w:uiPriority w:val="99"/>
    <w:semiHidden/>
    <w:unhideWhenUsed/>
    <w:rsid w:val="00905274"/>
    <w:rPr>
      <w:color w:val="0000FF"/>
      <w:u w:val="single"/>
    </w:rPr>
  </w:style>
  <w:style w:type="paragraph" w:customStyle="1" w:styleId="search-excerpt">
    <w:name w:val="search-excerpt"/>
    <w:basedOn w:val="a"/>
    <w:rsid w:val="0090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0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1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5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00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89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759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6074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Серый</dc:creator>
  <cp:keywords/>
  <dc:description/>
  <cp:lastModifiedBy>Серый</cp:lastModifiedBy>
  <cp:revision>3</cp:revision>
  <dcterms:created xsi:type="dcterms:W3CDTF">2022-10-02T08:04:00Z</dcterms:created>
  <dcterms:modified xsi:type="dcterms:W3CDTF">2022-10-02T08:10:00Z</dcterms:modified>
</cp:coreProperties>
</file>