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95B" w:rsidRDefault="0084095B" w:rsidP="00A203FC">
      <w:pPr>
        <w:spacing w:line="240" w:lineRule="auto"/>
        <w:rPr>
          <w:rFonts w:ascii="Times New Roman" w:hAnsi="Times New Roman" w:cs="Times New Roman"/>
          <w:sz w:val="24"/>
          <w:szCs w:val="32"/>
        </w:rPr>
      </w:pPr>
    </w:p>
    <w:p w:rsidR="0084095B" w:rsidRDefault="0084095B" w:rsidP="00A203F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32"/>
        </w:rPr>
      </w:pPr>
    </w:p>
    <w:p w:rsidR="00A203FC" w:rsidRPr="00A203FC" w:rsidRDefault="00A203FC" w:rsidP="00A203F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203FC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84095B" w:rsidRPr="00A203FC" w:rsidRDefault="00A203FC" w:rsidP="00A203F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3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095B" w:rsidRPr="00A203FC">
        <w:rPr>
          <w:rFonts w:ascii="Times New Roman" w:hAnsi="Times New Roman" w:cs="Times New Roman"/>
          <w:b/>
          <w:bCs/>
          <w:sz w:val="28"/>
          <w:szCs w:val="28"/>
        </w:rPr>
        <w:t>«Девять мифов о косоглазии»</w:t>
      </w:r>
    </w:p>
    <w:bookmarkEnd w:id="0"/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смотрим на мир двумя глазами. Но при этом каждый из глаз работает сам по себе, воспринимая объекты отдельно. И только в головном мозге зрительные образы сливаются в один. Это называется бинокулярным зрением. При косоглазии этот механизм нарушается. Чаще всего оно развивается в детском возрасте.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Косоглазие — только эстетическая проблема.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 корне неверно. Косящий ребенок не может правильно оценивать положение предметов в пространстве. А значит, нормально воспринимать окружающий мир. Но самое опасное то, что глаз, который косит, со временем перестанет видеть: мозг не воспринимает сигналы косящего глаза. Оставшись не у дел, тот теряет остроту зрения. Развивается </w:t>
      </w:r>
      <w:proofErr w:type="spellStart"/>
      <w:r w:rsidRPr="00A203F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амблиопия</w:t>
      </w:r>
      <w:proofErr w:type="spellEnd"/>
      <w:r w:rsidRPr="00A2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функциональная слепота.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Подрастет — пройдет.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родители считают, что волноваться из-за того, что малыш косит, не нужно. Глазки малыша, действительно, могут косить из-за незрелости нервной системы. Косоглазие лечат только детские офтальмологи.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Дети косят из-за "нервов".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мнение, что косоглазие вызывают стрессовые ситуации (например, неблагополучная обстановка в семье). Причиной косоглазия могут быть заболевания нервной системы 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sz w:val="28"/>
          <w:szCs w:val="28"/>
          <w:lang w:eastAsia="ru-RU"/>
        </w:rPr>
        <w:t>(внутриутробные, полученные в результате родовой травмы), которые сказываются на работе глазодвигательных мышц. Но не сами стрессы. Часто косоглазие вызывается астигматизмом, близорукостью или дальнозоркостью.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 лечением можно подождать.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раньше проявилось косоглазие, тем выше вероятность осложнений (например, со временем глаз может начать косить вертикально), и тем быстрее развивается слепота. Маленькие дети могут потерять зрение в течение нескольких месяцев. Кроме того, чем раньше начато лечение, тем легче добиться результата. Поэтому косоглазие нужно </w:t>
      </w:r>
      <w:proofErr w:type="gramStart"/>
      <w:r w:rsidRPr="00A203F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лечить</w:t>
      </w:r>
      <w:proofErr w:type="gramEnd"/>
      <w:r w:rsidRPr="00A2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только поставлен диагноз.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Косить одним глазом лучше, чем двумя.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так. Функциональная слепота развивается именно тогда, когда не работает только один глаз. Если же они косят попеременно, каждый из них задействован в процессе зрения. Поэтому первый этап лечения — перевод одностороннего косоглазия в двухстороннее.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Операции можно избежать.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без оперативного вмешательства можно справиться только с косоглазием, которое вызвано дальнозоркостью, близорукостью, астигматизмом. Если оно возникает из-за патологии глазодвигательных мышц, потребуется операция.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Поможет лазерная хирургия.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Лазерной хирургической коррекции косоглазия не существует. Чтобы установить глаз в нормальное положение, проводят операцию на мышцах. При этом одни мышцы подтягивают, а другие, наоборот, ослабляют.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Будет достаточно одной операции.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Избавиться от косоглазия с помощью одной операцию нельзя. Как правило, полностью устраняют эту проблему в 2 приема, с промежутком 4—6 месяцев.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Можно ограничиться одним видом лечения.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лечении косоглазия обязательно применяют комплекс методик. Очки или линзы корректируют зрение. Окклюзия — заклеивание здорового глаза — дает возможность работать больному. Аппаратное лечение (засвечивание сетчатки) повышает остроту зрения, помогает выработать правильные связи между двумя глазами. В дополнение к аппаратному лечению используют специальные компьютерные программы. Ребенок играет в компьютерную игру, а его глаза получают определенную нагрузку. Консервативное лечение используется и до операции (чтобы повысить остроту зрения), и после нее (чтобы помочь глазу адаптироваться и закрепить результат)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604D" w:rsidRPr="00A203FC" w:rsidRDefault="0003604D" w:rsidP="00A203FC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F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      </w:t>
      </w:r>
      <w:r w:rsidRPr="00A20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203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696A" w:rsidRPr="00A203FC" w:rsidRDefault="00F6696A" w:rsidP="00A203FC">
      <w:pPr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</w:p>
    <w:sectPr w:rsidR="00F6696A" w:rsidRPr="00A203FC" w:rsidSect="00A203F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F4"/>
    <w:rsid w:val="0003604D"/>
    <w:rsid w:val="0084095B"/>
    <w:rsid w:val="00A203FC"/>
    <w:rsid w:val="00B378F4"/>
    <w:rsid w:val="00F6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EA0A"/>
  <w15:chartTrackingRefBased/>
  <w15:docId w15:val="{ADA3575B-EFB7-46ED-8B76-7E30908E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95B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60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60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nt8">
    <w:name w:val="font_8"/>
    <w:basedOn w:val="a"/>
    <w:rsid w:val="0003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03604D"/>
  </w:style>
  <w:style w:type="character" w:styleId="a3">
    <w:name w:val="Strong"/>
    <w:basedOn w:val="a0"/>
    <w:uiPriority w:val="22"/>
    <w:qFormat/>
    <w:rsid w:val="0003604D"/>
    <w:rPr>
      <w:b/>
      <w:bCs/>
    </w:rPr>
  </w:style>
  <w:style w:type="character" w:customStyle="1" w:styleId="color4">
    <w:name w:val="color_4"/>
    <w:basedOn w:val="a0"/>
    <w:rsid w:val="0003604D"/>
  </w:style>
  <w:style w:type="character" w:customStyle="1" w:styleId="color35">
    <w:name w:val="color_35"/>
    <w:basedOn w:val="a0"/>
    <w:rsid w:val="0003604D"/>
  </w:style>
  <w:style w:type="character" w:customStyle="1" w:styleId="20">
    <w:name w:val="Заголовок 2 Знак"/>
    <w:basedOn w:val="a0"/>
    <w:link w:val="2"/>
    <w:uiPriority w:val="9"/>
    <w:semiHidden/>
    <w:rsid w:val="00840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5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95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06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4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6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74717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962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35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842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97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62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484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884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57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866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</dc:creator>
  <cp:keywords/>
  <dc:description/>
  <cp:lastModifiedBy>User</cp:lastModifiedBy>
  <cp:revision>5</cp:revision>
  <dcterms:created xsi:type="dcterms:W3CDTF">2023-03-16T17:37:00Z</dcterms:created>
  <dcterms:modified xsi:type="dcterms:W3CDTF">2023-03-21T15:10:00Z</dcterms:modified>
</cp:coreProperties>
</file>