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6083" w:rsidRDefault="00F96083" w:rsidP="00F96083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F96083" w:rsidRPr="00F96083" w:rsidRDefault="00F96083" w:rsidP="00F96083">
      <w:pPr>
        <w:spacing w:after="0"/>
        <w:ind w:left="-567" w:firstLine="42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Pr="00F96083">
        <w:rPr>
          <w:rFonts w:ascii="Times New Roman" w:hAnsi="Times New Roman" w:cs="Times New Roman"/>
          <w:b/>
          <w:sz w:val="28"/>
          <w:szCs w:val="28"/>
        </w:rPr>
        <w:t>Как сохр</w:t>
      </w:r>
      <w:r>
        <w:rPr>
          <w:rFonts w:ascii="Times New Roman" w:hAnsi="Times New Roman" w:cs="Times New Roman"/>
          <w:b/>
          <w:sz w:val="28"/>
          <w:szCs w:val="28"/>
        </w:rPr>
        <w:t>анить и повысить ребёнку зрение»</w:t>
      </w:r>
    </w:p>
    <w:bookmarkEnd w:id="0"/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Важным качеством глаза является острота зрения. Нормальная острота зрения, равная 1,0, формируется у ребенка не сразу и заметно колеблется в зависимости от его возраста.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Но следить за «здоровьем» глаз необходимо уже с детства, ведь очень часто проблемы со зрением возникают уже с дошкольного возраста. Забота о сохранении зрения целиком и полностью лежит на родителях: ребенок еще не осознает всех возможных последствий испорченных глаз.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Причин для возникновения снижения остроты зрения множество.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Среди них и генетическая предрасположенность, и низкий уровень гемоглобина и частые стрессы в детском возрасте. Влияет на состояние зрения ребенка и его увлечение компьютерными играми, длительные просмотры телевизора (более 30-40 минут в день). Все эти факторы со временем крайне негативно отражаются на способности ребенка хорошо и далеко видеть, на общей остроте зрения. Более того, нарушение правил зрительной «гигиены» может даже спровоцировать весьма серьезные последствия, такие как косоглазие, близорукость. Любого из этих неприятных диагнозов можно избежать с помощью необходимой профилактики и строгого контроля времяпровождения ребенка.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Для того чтоб сохранить глаза ребенка здоровыми, придется ввести ограничение на просмотр телевизора и сидения за компьютером. Время просмотра телевизионных программ или мультфильмов должно составлять не более 30 минут, время работы за компьютером — 15-20 минут. Важна для сохранения зрения и правильная осанка, а потому целесообразно приучать малыша к «прямой спине» уже с детства (прямая спина поможет избежать и сколиоза). Очень важно также правильное освещение места где ребенок проводит большую часть времени (играет, раскрашивает, лепит) — свет должен поступать слева.                                          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 Также благоприятное влияние на состояние зрения оказывает прогулки на свежем воздухе. Ребенок должен как можно больше гулять, не лишним станет и закаливание, которое, кстати, укрепит и общее состояние маленького организма.                                                           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 Немаловажную роль для сохранения зрения играет и правильное питание. В рационе должны обязательно присутствовать творог, отварная рыба, говядина, морковь, крольчатина. Необыкновенно полезны для глаз и ягоды (черника, брусника, клюква, земляника), а также зелень петрушка, укроп.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Полезно также проводить с ребенком игры, которые помогут сохранить и улучшить остроту зрения вашего малыша.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b/>
          <w:sz w:val="28"/>
          <w:szCs w:val="28"/>
        </w:rPr>
        <w:t> «Раскрась мишку»</w:t>
      </w:r>
      <w:r w:rsidRPr="00F96083">
        <w:rPr>
          <w:rFonts w:ascii="Times New Roman" w:hAnsi="Times New Roman" w:cs="Times New Roman"/>
          <w:sz w:val="28"/>
          <w:szCs w:val="28"/>
        </w:rPr>
        <w:t xml:space="preserve"> Для этой игры подойдет любая раскраска, во время раскрашивания также можно закрепить цвета с ребенком, поспрашивайте его </w:t>
      </w:r>
      <w:r w:rsidRPr="00F96083">
        <w:rPr>
          <w:rFonts w:ascii="Times New Roman" w:hAnsi="Times New Roman" w:cs="Times New Roman"/>
          <w:sz w:val="28"/>
          <w:szCs w:val="28"/>
        </w:rPr>
        <w:lastRenderedPageBreak/>
        <w:t>какие цвета он использовал при раскрашивании, почему он выбирает именно эти цвета.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b/>
          <w:sz w:val="28"/>
          <w:szCs w:val="28"/>
        </w:rPr>
      </w:pPr>
      <w:r w:rsidRPr="00F96083">
        <w:rPr>
          <w:rFonts w:ascii="Times New Roman" w:hAnsi="Times New Roman" w:cs="Times New Roman"/>
          <w:b/>
          <w:sz w:val="28"/>
          <w:szCs w:val="28"/>
        </w:rPr>
        <w:t> «Лабиринт»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Лабиринт можно сделать самостоятельно, например, нарисовать или наклеить сказочного героя и от него провести много дорожек, на другой конец поместить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96083">
        <w:rPr>
          <w:rFonts w:ascii="Times New Roman" w:hAnsi="Times New Roman" w:cs="Times New Roman"/>
          <w:sz w:val="28"/>
          <w:szCs w:val="28"/>
        </w:rPr>
        <w:t>его друзей и отправится к ним в гости, следите за тем, чтобы ребенок не наклонялся слишком низко.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b/>
          <w:sz w:val="28"/>
          <w:szCs w:val="28"/>
        </w:rPr>
      </w:pPr>
      <w:r w:rsidRPr="00F96083">
        <w:rPr>
          <w:rFonts w:ascii="Times New Roman" w:hAnsi="Times New Roman" w:cs="Times New Roman"/>
          <w:b/>
          <w:sz w:val="28"/>
          <w:szCs w:val="28"/>
        </w:rPr>
        <w:t> «Собери картинку»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Для этой игры вы можете разрезать любую картинку на 4 ровные части, если ребенок справляется, то можно усложнять добавлять части и резать не только прямо, но и по диагонали.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b/>
          <w:sz w:val="28"/>
          <w:szCs w:val="28"/>
        </w:rPr>
        <w:t> «Собери мозаику»</w:t>
      </w:r>
      <w:r w:rsidRPr="00F96083">
        <w:rPr>
          <w:rFonts w:ascii="Times New Roman" w:hAnsi="Times New Roman" w:cs="Times New Roman"/>
          <w:sz w:val="28"/>
          <w:szCs w:val="28"/>
        </w:rPr>
        <w:t> (построение мелких рисунков из мозаики) 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b/>
          <w:sz w:val="28"/>
          <w:szCs w:val="28"/>
        </w:rPr>
        <w:t>«Лепка из пластилина»</w:t>
      </w:r>
      <w:r w:rsidRPr="00F96083">
        <w:rPr>
          <w:rFonts w:ascii="Times New Roman" w:hAnsi="Times New Roman" w:cs="Times New Roman"/>
          <w:sz w:val="28"/>
          <w:szCs w:val="28"/>
        </w:rPr>
        <w:t> лепить можно все, фантазируйте вместе с ребенком лепите сказочных персонажей, животных, цветы.</w:t>
      </w:r>
    </w:p>
    <w:p w:rsidR="00F96083" w:rsidRPr="00F96083" w:rsidRDefault="00F96083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  <w:r w:rsidRPr="00F96083">
        <w:rPr>
          <w:rFonts w:ascii="Times New Roman" w:hAnsi="Times New Roman" w:cs="Times New Roman"/>
          <w:sz w:val="28"/>
          <w:szCs w:val="28"/>
        </w:rPr>
        <w:t>  </w:t>
      </w:r>
      <w:r w:rsidRPr="00F96083">
        <w:rPr>
          <w:rFonts w:ascii="Times New Roman" w:hAnsi="Times New Roman" w:cs="Times New Roman"/>
          <w:b/>
          <w:sz w:val="28"/>
          <w:szCs w:val="28"/>
        </w:rPr>
        <w:t>«Сделай бусы для мамы»</w:t>
      </w:r>
      <w:r w:rsidRPr="00F96083">
        <w:rPr>
          <w:rFonts w:ascii="Times New Roman" w:hAnsi="Times New Roman" w:cs="Times New Roman"/>
          <w:sz w:val="28"/>
          <w:szCs w:val="28"/>
        </w:rPr>
        <w:t> (нанизывание бусинок на леску).</w:t>
      </w:r>
    </w:p>
    <w:p w:rsidR="00DA6C5A" w:rsidRPr="00F96083" w:rsidRDefault="00DA6C5A" w:rsidP="00F96083">
      <w:pPr>
        <w:spacing w:after="0"/>
        <w:ind w:left="-567" w:firstLine="425"/>
        <w:rPr>
          <w:rFonts w:ascii="Times New Roman" w:hAnsi="Times New Roman" w:cs="Times New Roman"/>
          <w:sz w:val="28"/>
          <w:szCs w:val="28"/>
        </w:rPr>
      </w:pPr>
    </w:p>
    <w:sectPr w:rsidR="00DA6C5A" w:rsidRPr="00F96083" w:rsidSect="00F96083">
      <w:pgSz w:w="11906" w:h="16838"/>
      <w:pgMar w:top="1134" w:right="991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5686"/>
    <w:rsid w:val="00AE5686"/>
    <w:rsid w:val="00DA6C5A"/>
    <w:rsid w:val="00F96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4FD89"/>
  <w15:chartTrackingRefBased/>
  <w15:docId w15:val="{C9221F61-5963-4340-8136-1E8EF8CC1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8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15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08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508</Words>
  <Characters>2902</Characters>
  <Application>Microsoft Office Word</Application>
  <DocSecurity>0</DocSecurity>
  <Lines>24</Lines>
  <Paragraphs>6</Paragraphs>
  <ScaleCrop>false</ScaleCrop>
  <Company/>
  <LinksUpToDate>false</LinksUpToDate>
  <CharactersWithSpaces>3404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2023-03-28T01:22:00Z</dcterms:created>
  <dcterms:modified xsi:type="dcterms:W3CDTF">2023-03-28T01:28:00Z</dcterms:modified>
</cp:coreProperties>
</file>