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A4" w:rsidRPr="00E2107B" w:rsidRDefault="005E18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r w:rsidRPr="00E2107B">
        <w:rPr>
          <w:rFonts w:ascii="Times New Roman" w:hAnsi="Times New Roman" w:cs="Times New Roman"/>
          <w:b/>
          <w:color w:val="000000"/>
          <w:sz w:val="32"/>
          <w:szCs w:val="32"/>
        </w:rPr>
        <w:t>Консультация для родителей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2107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«Ребёнок плохо ест. Что делать?»</w:t>
      </w:r>
    </w:p>
    <w:bookmarkEnd w:id="0"/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>Что делать если ребенок плохо ест! Или как сделать еду вкусной. Консультация для родителей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всем родителям хочется, чтобы их детки росли </w:t>
      </w:r>
      <w:proofErr w:type="gram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сильными</w:t>
      </w:r>
      <w:proofErr w:type="gram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, здоровыми и красивыми. А этого 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>Если такое поведение носит системат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ический характер – возникает впечатление, что с ребенком </w:t>
      </w:r>
      <w:r w:rsidRPr="00E2107B">
        <w:rPr>
          <w:rFonts w:ascii="Times New Roman" w:hAnsi="Times New Roman" w:cs="Times New Roman"/>
          <w:i/>
          <w:color w:val="000000"/>
          <w:sz w:val="28"/>
          <w:szCs w:val="28"/>
        </w:rPr>
        <w:t>«что-то не то»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наиболее распространенные причины </w:t>
      </w:r>
      <w:r w:rsidRPr="00E2107B">
        <w:rPr>
          <w:rFonts w:ascii="Times New Roman" w:hAnsi="Times New Roman" w:cs="Times New Roman"/>
          <w:i/>
          <w:color w:val="000000"/>
          <w:sz w:val="28"/>
          <w:szCs w:val="28"/>
        </w:rPr>
        <w:t>«плохого аппетита»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>1. Проблема и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о, что </w:t>
      </w:r>
      <w:r w:rsidRPr="00E2107B">
        <w:rPr>
          <w:rFonts w:ascii="Times New Roman" w:hAnsi="Times New Roman" w:cs="Times New Roman"/>
          <w:i/>
          <w:color w:val="000000"/>
          <w:sz w:val="28"/>
          <w:szCs w:val="28"/>
        </w:rPr>
        <w:t>«проблема избирательного аппетита»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прямого отношения к аппетиту как таковому не имеет. Проблема скорее </w:t>
      </w:r>
      <w:r w:rsidRPr="00E2107B">
        <w:rPr>
          <w:rFonts w:ascii="Times New Roman" w:hAnsi="Times New Roman" w:cs="Times New Roman"/>
          <w:color w:val="000000"/>
          <w:sz w:val="28"/>
          <w:szCs w:val="28"/>
          <w:u w:val="single"/>
        </w:rPr>
        <w:t>педагогическая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: ведь ребенок – это маленький взрослый, который усваивает доступные способы манипуляции родителями, и если ему это удается – он охо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тно ими пользуется для достижения желаемых целей – </w:t>
      </w:r>
      <w:r w:rsidRPr="00E2107B">
        <w:rPr>
          <w:rFonts w:ascii="Times New Roman" w:hAnsi="Times New Roman" w:cs="Times New Roman"/>
          <w:i/>
          <w:color w:val="000000"/>
          <w:sz w:val="28"/>
          <w:szCs w:val="28"/>
        </w:rPr>
        <w:t>«получения различных вкусностей»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2. Плохое настроение, отрицательные эмоции. Если у человека плохое настроение, то пищевые реакции могут быть двух </w:t>
      </w:r>
      <w:r w:rsidRPr="00E2107B">
        <w:rPr>
          <w:rFonts w:ascii="Times New Roman" w:hAnsi="Times New Roman" w:cs="Times New Roman"/>
          <w:color w:val="000000"/>
          <w:sz w:val="28"/>
          <w:szCs w:val="28"/>
          <w:u w:val="single"/>
        </w:rPr>
        <w:t>типов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: отказ от еды или чрезмерное, неконтролируемое погл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ощение пищи. Оба варианта, как вы понимаете, не несут ничего положительного, полезного для организма. Однако, если ребенок, в плохом расположении духа, не стоит настаивать на приеме пищи, пока его состояние не нормализуется. Задача </w:t>
      </w:r>
      <w:r w:rsidRPr="00E2107B">
        <w:rPr>
          <w:rFonts w:ascii="Times New Roman" w:hAnsi="Times New Roman" w:cs="Times New Roman"/>
          <w:color w:val="000000"/>
          <w:sz w:val="28"/>
          <w:szCs w:val="28"/>
          <w:u w:val="single"/>
        </w:rPr>
        <w:t>взрослых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: выявить причин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3. Отсутствие режима питания. Иногда плохой аппетит ребенка проистекает не только 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а его зовут за стол. Обратная ситуация — малыш </w:t>
      </w:r>
      <w:proofErr w:type="gram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захотел</w:t>
      </w:r>
      <w:proofErr w:type="gram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есть, а еще ничего не готово. Дети, вынужденные питаться не по режиму, становятся нервными, капризными, плохо спят, причем иногда из-за того, что голодны, поэтому довольно скоро родители обращаются к 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специалистам, считая, что ребенок болеет, </w:t>
      </w:r>
      <w:proofErr w:type="gram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тогда</w:t>
      </w:r>
      <w:proofErr w:type="gram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тит.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Перекусы. Другой распространенный вариант ложно пониженного аппетита связан с перекусыванием между едой. Ребенок плохо поел за завтраком, через час ему предлагают бутерброд, еще через час он съедает йогурт, а в обед снова не хочет есть. И так может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продолжаться весь день, пока взрослые не осознают, что сами становятся причиной плохого аппетита.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езде лезет. Другой — </w:t>
      </w:r>
      <w:proofErr w:type="gram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спокойный</w:t>
      </w:r>
      <w:proofErr w:type="gramEnd"/>
      <w:r w:rsidRPr="00E2107B">
        <w:rPr>
          <w:rFonts w:ascii="Times New Roman" w:hAnsi="Times New Roman" w:cs="Times New Roman"/>
          <w:color w:val="000000"/>
          <w:sz w:val="28"/>
          <w:szCs w:val="28"/>
        </w:rPr>
        <w:t>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ищи, а уровень его </w:t>
      </w:r>
      <w:r w:rsidRPr="00E2107B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развития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т, что малышу достаточно для полноценного развития потребляемой пищи.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чтобы </w:t>
      </w:r>
      <w:proofErr w:type="spell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вашо</w:t>
      </w:r>
      <w:proofErr w:type="spell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7. Кормление через силу. Трудами академика И. П. Павлова было доказано и в последующем многократно подтверждено, что для нормального 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пищеварения недостаточно поместить пищу в желудок. Нужно, чтобы пища аппетитно выглядела, чтобы она вкусно пахла и вызывала выделение запального желудочного и кишечного соков. Пища, принятая обманным путем, </w:t>
      </w:r>
      <w:proofErr w:type="spell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плохопереваривается</w:t>
      </w:r>
      <w:proofErr w:type="spell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и не полностью усваивается, а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пазмы желудка и кишечника, возможны рвота и непроизвольная дефекация. Так формируется невроз — синдром привычных рвот.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 делать?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Первое. </w:t>
      </w:r>
      <w:proofErr w:type="gram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Важно, чтобы ребенок в семье чувствовал себя равным среди равных, а не 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баловнем судьбы и центром цивилизации.</w:t>
      </w:r>
      <w:proofErr w:type="gram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Не хочет он есть кашу — завтрак окончен, обед через 4 часа. Не </w:t>
      </w:r>
      <w:proofErr w:type="gram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стал</w:t>
      </w:r>
      <w:proofErr w:type="gram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есть суп за обедом — жди до ужина. При этом очень важно, чтобы в перерывах между едой пища не попадалась на глаза ребенку, чтобы он не </w:t>
      </w:r>
      <w:proofErr w:type="gram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имел возможнос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ти самостоятельно перекусить и чтобы не было</w:t>
      </w:r>
      <w:proofErr w:type="gram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в его присутствии никаких разговоров о еде.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Природа создала человека таким образом, что он вполне безболезненно может обходиться без еды </w:t>
      </w:r>
      <w:r w:rsidRPr="00E2107B">
        <w:rPr>
          <w:rFonts w:ascii="Times New Roman" w:hAnsi="Times New Roman" w:cs="Times New Roman"/>
          <w:i/>
          <w:color w:val="000000"/>
          <w:sz w:val="28"/>
          <w:szCs w:val="28"/>
        </w:rPr>
        <w:t>(но не без питья)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несколько дней. Ну, до этого дело, как правило, не доход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ит, при условии, конечно, что у мамы с бабушкой хватит терпения. А не хватит, ну что же, это ваш ребенок.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>Второе. Формирование у ребенка пищевых навыков в значительной степени зависит от примера взрослых. Трудно требовать от малыша вдумчивого поглощения пи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щи, если папа обычно </w:t>
      </w:r>
      <w:r w:rsidRPr="00E2107B">
        <w:rPr>
          <w:rFonts w:ascii="Times New Roman" w:hAnsi="Times New Roman" w:cs="Times New Roman"/>
          <w:i/>
          <w:color w:val="000000"/>
          <w:sz w:val="28"/>
          <w:szCs w:val="28"/>
        </w:rPr>
        <w:t>«на ходу»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перекусывает бутербродами, а семья никогда не собирается за обеденным столом. Еще в старые времена зажиточные люди, имеющие </w:t>
      </w:r>
      <w:proofErr w:type="spell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малохольных</w:t>
      </w:r>
      <w:proofErr w:type="spell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отпрысков, имели обыкновение приглашать на обед детей из бедных семей. Оказывается, хорош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>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>Третье. Следует строго соблюдать режим питания и нечег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о не давать </w:t>
      </w:r>
      <w:proofErr w:type="spell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ребёнкув</w:t>
      </w:r>
      <w:proofErr w:type="spell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промежутках</w:t>
      </w:r>
      <w:proofErr w:type="gram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между приёмами пищи, в том числе соки </w:t>
      </w:r>
      <w:r w:rsidRPr="00E2107B">
        <w:rPr>
          <w:rFonts w:ascii="Times New Roman" w:hAnsi="Times New Roman" w:cs="Times New Roman"/>
          <w:i/>
          <w:color w:val="000000"/>
          <w:sz w:val="28"/>
          <w:szCs w:val="28"/>
        </w:rPr>
        <w:t>(особенно сладкие — банановый, персиковый и т. д.)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и даже воду. Тогда ребёнок охотно начинает еду с жидкого блюда.</w:t>
      </w:r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>Четвертое. Прием пищи – это своеобразный ритуал и если он будет хорошо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организован, это путь к успеху! </w:t>
      </w:r>
      <w:proofErr w:type="gram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  <w:proofErr w:type="gramEnd"/>
    </w:p>
    <w:p w:rsidR="003F40A4" w:rsidRPr="00E2107B" w:rsidRDefault="005E180E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заключение хочется сказать ещё раз, что при большом желании, здравом </w:t>
      </w:r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смысле и достаточном терпении вы добьётесь успеха в вашем желании вырастить своего ребёнка </w:t>
      </w:r>
      <w:proofErr w:type="gramStart"/>
      <w:r w:rsidRPr="00E2107B">
        <w:rPr>
          <w:rFonts w:ascii="Times New Roman" w:hAnsi="Times New Roman" w:cs="Times New Roman"/>
          <w:color w:val="000000"/>
          <w:sz w:val="28"/>
          <w:szCs w:val="28"/>
        </w:rPr>
        <w:t>крепким</w:t>
      </w:r>
      <w:proofErr w:type="gramEnd"/>
      <w:r w:rsidRPr="00E2107B">
        <w:rPr>
          <w:rFonts w:ascii="Times New Roman" w:hAnsi="Times New Roman" w:cs="Times New Roman"/>
          <w:color w:val="000000"/>
          <w:sz w:val="28"/>
          <w:szCs w:val="28"/>
        </w:rPr>
        <w:t xml:space="preserve"> и здоровым.</w:t>
      </w:r>
    </w:p>
    <w:p w:rsidR="003F40A4" w:rsidRPr="00E2107B" w:rsidRDefault="003F40A4" w:rsidP="00E210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3F40A4" w:rsidRPr="00E2107B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40A4" w:rsidRPr="00E2107B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40A4" w:rsidRPr="00E2107B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40A4" w:rsidRPr="00E2107B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40A4" w:rsidRPr="00E2107B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40A4" w:rsidRPr="00E2107B" w:rsidRDefault="005E18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107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F40A4" w:rsidRDefault="005E18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0A4" w:rsidRDefault="003F40A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0A4" w:rsidRDefault="005E18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</w:p>
    <w:sectPr w:rsidR="003F40A4">
      <w:headerReference w:type="default" r:id="rId8"/>
      <w:footerReference w:type="default" r:id="rId9"/>
      <w:pgSz w:w="11906" w:h="16838"/>
      <w:pgMar w:top="516" w:right="1440" w:bottom="1440" w:left="1104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0E" w:rsidRDefault="005E180E">
      <w:pPr>
        <w:spacing w:after="0" w:line="240" w:lineRule="auto"/>
      </w:pPr>
      <w:r>
        <w:separator/>
      </w:r>
    </w:p>
  </w:endnote>
  <w:endnote w:type="continuationSeparator" w:id="0">
    <w:p w:rsidR="005E180E" w:rsidRDefault="005E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0A4" w:rsidRDefault="003F40A4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0E" w:rsidRDefault="005E180E">
      <w:pPr>
        <w:spacing w:after="0" w:line="240" w:lineRule="auto"/>
      </w:pPr>
      <w:r>
        <w:separator/>
      </w:r>
    </w:p>
  </w:footnote>
  <w:footnote w:type="continuationSeparator" w:id="0">
    <w:p w:rsidR="005E180E" w:rsidRDefault="005E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0A4" w:rsidRDefault="003F40A4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58B"/>
    <w:multiLevelType w:val="hybridMultilevel"/>
    <w:tmpl w:val="1512D27E"/>
    <w:lvl w:ilvl="0" w:tplc="D2464E5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E481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418F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90C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5E3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0DE9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689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188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A280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4E2724F"/>
    <w:multiLevelType w:val="hybridMultilevel"/>
    <w:tmpl w:val="44D8741C"/>
    <w:lvl w:ilvl="0" w:tplc="E684F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72C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09C7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4DCF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D69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82AD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7546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6C0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788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52B016C"/>
    <w:multiLevelType w:val="multilevel"/>
    <w:tmpl w:val="8EB429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FA640A"/>
    <w:multiLevelType w:val="hybridMultilevel"/>
    <w:tmpl w:val="2E3C0A10"/>
    <w:lvl w:ilvl="0" w:tplc="6CD80AD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35AC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E0AB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178A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50B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6C87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164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227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E61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6534E0E"/>
    <w:multiLevelType w:val="hybridMultilevel"/>
    <w:tmpl w:val="5FEC73BE"/>
    <w:lvl w:ilvl="0" w:tplc="D2F6B2D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01AF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048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F8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648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381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C08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6C61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208E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1FF2779"/>
    <w:multiLevelType w:val="hybridMultilevel"/>
    <w:tmpl w:val="04300D0A"/>
    <w:lvl w:ilvl="0" w:tplc="B5E4639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9A48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287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80B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C63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B88C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7C5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254B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502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29F2FF4"/>
    <w:multiLevelType w:val="hybridMultilevel"/>
    <w:tmpl w:val="B71E7084"/>
    <w:lvl w:ilvl="0" w:tplc="E24E46D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162E3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AA83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CAF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2C9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29E1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716C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641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36D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9DE2835"/>
    <w:multiLevelType w:val="hybridMultilevel"/>
    <w:tmpl w:val="8796EFAA"/>
    <w:lvl w:ilvl="0" w:tplc="00C84394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DB9EC6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EBC5D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EF42A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4EF6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FAC75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B52D7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12E8ED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99049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6A5E6D30"/>
    <w:multiLevelType w:val="hybridMultilevel"/>
    <w:tmpl w:val="18B43B06"/>
    <w:lvl w:ilvl="0" w:tplc="B5FAE5A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FA21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68CC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006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349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276C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12AE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EA2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729A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1970F6D"/>
    <w:multiLevelType w:val="hybridMultilevel"/>
    <w:tmpl w:val="FC40E1C8"/>
    <w:lvl w:ilvl="0" w:tplc="38488EB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59544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7BAA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AF46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F67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BA4A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FE6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A62F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1B2C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25911E4"/>
    <w:multiLevelType w:val="hybridMultilevel"/>
    <w:tmpl w:val="03AE625C"/>
    <w:lvl w:ilvl="0" w:tplc="C03C72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2CA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20A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DCD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62F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D38F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A5C7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1F67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F422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  <w:lvlOverride w:ilvl="0">
      <w:lvl w:ilvl="0" w:tentative="1">
        <w:numFmt w:val="bullet"/>
        <w:lvlText w:val="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40A4"/>
    <w:rsid w:val="003F40A4"/>
    <w:rsid w:val="005E180E"/>
    <w:rsid w:val="00E2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2023-09-09T02:32:00Z</dcterms:created>
  <dcterms:modified xsi:type="dcterms:W3CDTF">2023-09-09T02:35:00Z</dcterms:modified>
</cp:coreProperties>
</file>