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929" w:rsidRDefault="005E2929" w:rsidP="005E2929">
      <w:pPr>
        <w:pStyle w:val="a4"/>
      </w:pPr>
      <w:r>
        <w:t>Консультация для педагогов</w:t>
      </w:r>
    </w:p>
    <w:p w:rsidR="00A01239" w:rsidRDefault="005E2929" w:rsidP="005E2929">
      <w:pPr>
        <w:pStyle w:val="a4"/>
        <w:ind w:left="0"/>
      </w:pPr>
      <w:r>
        <w:t xml:space="preserve">                                 «Нарушение бинокулярного зрения»</w:t>
      </w:r>
    </w:p>
    <w:p w:rsidR="00A01239" w:rsidRDefault="00A01239" w:rsidP="005E2929">
      <w:pPr>
        <w:pStyle w:val="a3"/>
        <w:ind w:left="0" w:firstLine="0"/>
        <w:jc w:val="center"/>
        <w:rPr>
          <w:b/>
          <w:sz w:val="25"/>
        </w:rPr>
      </w:pPr>
    </w:p>
    <w:p w:rsidR="00A01239" w:rsidRDefault="00FA56DA" w:rsidP="005E2929">
      <w:pPr>
        <w:pStyle w:val="a3"/>
        <w:ind w:right="112"/>
        <w:jc w:val="both"/>
      </w:pPr>
      <w:r>
        <w:t>Анатомической основой бинокулярного зрения является определенная степень</w:t>
      </w:r>
      <w:r>
        <w:rPr>
          <w:spacing w:val="1"/>
        </w:rPr>
        <w:t xml:space="preserve"> </w:t>
      </w:r>
      <w:r>
        <w:t>равновесия</w:t>
      </w:r>
      <w:r>
        <w:rPr>
          <w:spacing w:val="1"/>
        </w:rPr>
        <w:t xml:space="preserve"> </w:t>
      </w:r>
      <w:r>
        <w:t>наружных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обоих</w:t>
      </w:r>
      <w:r>
        <w:rPr>
          <w:spacing w:val="1"/>
        </w:rPr>
        <w:t xml:space="preserve"> </w:t>
      </w:r>
      <w:r>
        <w:t>глаз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симметрии</w:t>
      </w:r>
      <w:r>
        <w:rPr>
          <w:spacing w:val="1"/>
        </w:rPr>
        <w:t xml:space="preserve"> </w:t>
      </w:r>
      <w:r>
        <w:t>оптической установки правого и левого глаза. При этом в зависимости от положения</w:t>
      </w:r>
      <w:r>
        <w:rPr>
          <w:spacing w:val="1"/>
        </w:rPr>
        <w:t xml:space="preserve"> </w:t>
      </w:r>
      <w:r>
        <w:t>глазных</w:t>
      </w:r>
      <w:r>
        <w:rPr>
          <w:spacing w:val="-2"/>
        </w:rPr>
        <w:t xml:space="preserve"> </w:t>
      </w:r>
      <w:r>
        <w:t>яблок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глазнице</w:t>
      </w:r>
      <w:r>
        <w:rPr>
          <w:spacing w:val="-1"/>
        </w:rPr>
        <w:t xml:space="preserve"> </w:t>
      </w:r>
      <w:r>
        <w:t>различают:</w:t>
      </w:r>
    </w:p>
    <w:p w:rsidR="00A01239" w:rsidRDefault="00FA56DA" w:rsidP="005E2929">
      <w:pPr>
        <w:pStyle w:val="a5"/>
        <w:numPr>
          <w:ilvl w:val="0"/>
          <w:numId w:val="3"/>
        </w:numPr>
        <w:tabs>
          <w:tab w:val="left" w:pos="1107"/>
        </w:tabs>
        <w:ind w:right="109" w:firstLine="708"/>
        <w:rPr>
          <w:sz w:val="26"/>
        </w:rPr>
      </w:pPr>
      <w:proofErr w:type="spellStart"/>
      <w:r>
        <w:rPr>
          <w:b/>
          <w:i/>
          <w:sz w:val="26"/>
        </w:rPr>
        <w:t>Ортофорию</w:t>
      </w:r>
      <w:proofErr w:type="spellEnd"/>
      <w:r>
        <w:rPr>
          <w:b/>
          <w:i/>
          <w:spacing w:val="1"/>
          <w:sz w:val="26"/>
        </w:rPr>
        <w:t xml:space="preserve"> </w:t>
      </w:r>
      <w:r>
        <w:rPr>
          <w:sz w:val="26"/>
        </w:rPr>
        <w:t>—</w:t>
      </w:r>
      <w:r>
        <w:rPr>
          <w:spacing w:val="1"/>
          <w:sz w:val="26"/>
        </w:rPr>
        <w:t xml:space="preserve"> </w:t>
      </w:r>
      <w:r>
        <w:rPr>
          <w:sz w:val="26"/>
        </w:rPr>
        <w:t>идеальное</w:t>
      </w:r>
      <w:r>
        <w:rPr>
          <w:spacing w:val="1"/>
          <w:sz w:val="26"/>
        </w:rPr>
        <w:t xml:space="preserve"> </w:t>
      </w:r>
      <w:r>
        <w:rPr>
          <w:sz w:val="26"/>
        </w:rPr>
        <w:t>равновесие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1"/>
          <w:sz w:val="26"/>
        </w:rPr>
        <w:t xml:space="preserve"> </w:t>
      </w:r>
      <w:r>
        <w:rPr>
          <w:sz w:val="26"/>
        </w:rPr>
        <w:t>12</w:t>
      </w:r>
      <w:r>
        <w:rPr>
          <w:spacing w:val="1"/>
          <w:sz w:val="26"/>
        </w:rPr>
        <w:t xml:space="preserve"> </w:t>
      </w:r>
      <w:r>
        <w:rPr>
          <w:sz w:val="26"/>
        </w:rPr>
        <w:t>наружных</w:t>
      </w:r>
      <w:r>
        <w:rPr>
          <w:spacing w:val="1"/>
          <w:sz w:val="26"/>
        </w:rPr>
        <w:t xml:space="preserve"> </w:t>
      </w:r>
      <w:r>
        <w:rPr>
          <w:sz w:val="26"/>
        </w:rPr>
        <w:t>мышц</w:t>
      </w:r>
      <w:r>
        <w:rPr>
          <w:spacing w:val="1"/>
          <w:sz w:val="26"/>
        </w:rPr>
        <w:t xml:space="preserve"> </w:t>
      </w:r>
      <w:r>
        <w:rPr>
          <w:sz w:val="26"/>
        </w:rPr>
        <w:t>обоих</w:t>
      </w:r>
      <w:r>
        <w:rPr>
          <w:spacing w:val="1"/>
          <w:sz w:val="26"/>
        </w:rPr>
        <w:t xml:space="preserve"> </w:t>
      </w:r>
      <w:r>
        <w:rPr>
          <w:sz w:val="26"/>
        </w:rPr>
        <w:t>глазных</w:t>
      </w:r>
      <w:r>
        <w:rPr>
          <w:spacing w:val="1"/>
          <w:sz w:val="26"/>
        </w:rPr>
        <w:t xml:space="preserve"> </w:t>
      </w:r>
      <w:r>
        <w:rPr>
          <w:sz w:val="26"/>
        </w:rPr>
        <w:t>яблок,</w:t>
      </w:r>
      <w:r>
        <w:rPr>
          <w:spacing w:val="1"/>
          <w:sz w:val="26"/>
        </w:rPr>
        <w:t xml:space="preserve"> </w:t>
      </w:r>
      <w:r>
        <w:rPr>
          <w:sz w:val="26"/>
        </w:rPr>
        <w:t>когда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состоянии</w:t>
      </w:r>
      <w:r>
        <w:rPr>
          <w:spacing w:val="1"/>
          <w:sz w:val="26"/>
        </w:rPr>
        <w:t xml:space="preserve"> </w:t>
      </w:r>
      <w:r>
        <w:rPr>
          <w:sz w:val="26"/>
        </w:rPr>
        <w:t>покоя</w:t>
      </w:r>
      <w:r>
        <w:rPr>
          <w:spacing w:val="1"/>
          <w:sz w:val="26"/>
        </w:rPr>
        <w:t xml:space="preserve"> </w:t>
      </w:r>
      <w:r>
        <w:rPr>
          <w:sz w:val="26"/>
        </w:rPr>
        <w:t>зрительные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линии</w:t>
      </w:r>
      <w:r>
        <w:rPr>
          <w:spacing w:val="1"/>
          <w:sz w:val="26"/>
        </w:rPr>
        <w:t xml:space="preserve"> </w:t>
      </w:r>
      <w:r>
        <w:rPr>
          <w:sz w:val="26"/>
        </w:rPr>
        <w:t>обоих</w:t>
      </w:r>
      <w:r>
        <w:rPr>
          <w:spacing w:val="66"/>
          <w:sz w:val="26"/>
        </w:rPr>
        <w:t xml:space="preserve"> </w:t>
      </w:r>
      <w:r>
        <w:rPr>
          <w:sz w:val="26"/>
        </w:rPr>
        <w:t>глаз</w:t>
      </w:r>
      <w:r>
        <w:rPr>
          <w:spacing w:val="1"/>
          <w:sz w:val="26"/>
        </w:rPr>
        <w:t xml:space="preserve"> </w:t>
      </w:r>
      <w:r>
        <w:rPr>
          <w:sz w:val="26"/>
        </w:rPr>
        <w:t>располагаются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параллельно,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лучи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рассматриваемого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предмета</w:t>
      </w:r>
      <w:r>
        <w:rPr>
          <w:spacing w:val="1"/>
          <w:sz w:val="26"/>
        </w:rPr>
        <w:t xml:space="preserve"> </w:t>
      </w:r>
      <w:r>
        <w:rPr>
          <w:sz w:val="26"/>
        </w:rPr>
        <w:t>попадают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центральную зону сетчатки. Если при этом острота зрения с коррекцией не ниже 0,3</w:t>
      </w:r>
      <w:r>
        <w:rPr>
          <w:spacing w:val="1"/>
          <w:sz w:val="26"/>
        </w:rPr>
        <w:t xml:space="preserve"> </w:t>
      </w:r>
      <w:r>
        <w:rPr>
          <w:sz w:val="26"/>
        </w:rPr>
        <w:t>на каждый глаз, нормально функционируют как периферический, так и центральный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отделы</w:t>
      </w:r>
      <w:r>
        <w:rPr>
          <w:spacing w:val="-1"/>
          <w:sz w:val="26"/>
        </w:rPr>
        <w:t xml:space="preserve"> </w:t>
      </w:r>
      <w:r>
        <w:rPr>
          <w:sz w:val="26"/>
        </w:rPr>
        <w:t>зрительного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анализатора,</w:t>
      </w:r>
      <w:r>
        <w:rPr>
          <w:spacing w:val="1"/>
          <w:sz w:val="26"/>
        </w:rPr>
        <w:t xml:space="preserve"> </w:t>
      </w:r>
      <w:r>
        <w:rPr>
          <w:sz w:val="26"/>
        </w:rPr>
        <w:t>—</w:t>
      </w:r>
      <w:r>
        <w:rPr>
          <w:spacing w:val="-1"/>
          <w:sz w:val="26"/>
        </w:rPr>
        <w:t xml:space="preserve"> </w:t>
      </w:r>
      <w:r>
        <w:rPr>
          <w:sz w:val="26"/>
        </w:rPr>
        <w:t>зрение</w:t>
      </w:r>
      <w:r>
        <w:rPr>
          <w:spacing w:val="2"/>
          <w:sz w:val="26"/>
        </w:rPr>
        <w:t xml:space="preserve"> </w:t>
      </w:r>
      <w:r>
        <w:rPr>
          <w:sz w:val="26"/>
        </w:rPr>
        <w:t>бинокулярное.</w:t>
      </w:r>
    </w:p>
    <w:p w:rsidR="00A01239" w:rsidRDefault="00FA56DA" w:rsidP="005E2929">
      <w:pPr>
        <w:pStyle w:val="a5"/>
        <w:numPr>
          <w:ilvl w:val="0"/>
          <w:numId w:val="3"/>
        </w:numPr>
        <w:tabs>
          <w:tab w:val="left" w:pos="1107"/>
        </w:tabs>
        <w:ind w:right="114" w:firstLine="708"/>
        <w:rPr>
          <w:sz w:val="26"/>
        </w:rPr>
      </w:pPr>
      <w:proofErr w:type="spellStart"/>
      <w:r>
        <w:rPr>
          <w:b/>
          <w:i/>
          <w:sz w:val="26"/>
        </w:rPr>
        <w:t>Гетерофорию</w:t>
      </w:r>
      <w:proofErr w:type="spellEnd"/>
      <w:r>
        <w:rPr>
          <w:b/>
          <w:i/>
          <w:sz w:val="26"/>
        </w:rPr>
        <w:t xml:space="preserve"> </w:t>
      </w:r>
      <w:r>
        <w:rPr>
          <w:sz w:val="26"/>
        </w:rPr>
        <w:t>(скрытое косоглазие) — в состоянии покоя зрительная линия</w:t>
      </w:r>
      <w:r>
        <w:rPr>
          <w:spacing w:val="1"/>
          <w:sz w:val="26"/>
        </w:rPr>
        <w:t xml:space="preserve"> </w:t>
      </w:r>
      <w:r>
        <w:rPr>
          <w:sz w:val="26"/>
        </w:rPr>
        <w:t>одного</w:t>
      </w:r>
      <w:r>
        <w:rPr>
          <w:spacing w:val="1"/>
          <w:sz w:val="26"/>
        </w:rPr>
        <w:t xml:space="preserve"> </w:t>
      </w:r>
      <w:r>
        <w:rPr>
          <w:sz w:val="26"/>
        </w:rPr>
        <w:t>глаза</w:t>
      </w:r>
      <w:r>
        <w:rPr>
          <w:spacing w:val="1"/>
          <w:sz w:val="26"/>
        </w:rPr>
        <w:t xml:space="preserve"> </w:t>
      </w:r>
      <w:r>
        <w:rPr>
          <w:sz w:val="26"/>
        </w:rPr>
        <w:t>отклоняется</w:t>
      </w:r>
      <w:r>
        <w:rPr>
          <w:spacing w:val="1"/>
          <w:sz w:val="26"/>
        </w:rPr>
        <w:t xml:space="preserve"> </w:t>
      </w:r>
      <w:r>
        <w:rPr>
          <w:sz w:val="26"/>
        </w:rPr>
        <w:t>слегка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сторону</w:t>
      </w:r>
      <w:r>
        <w:rPr>
          <w:spacing w:val="1"/>
          <w:sz w:val="26"/>
        </w:rPr>
        <w:t xml:space="preserve"> </w:t>
      </w:r>
      <w:r>
        <w:rPr>
          <w:sz w:val="26"/>
        </w:rPr>
        <w:t>(чаще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горизонтали).</w:t>
      </w:r>
      <w:r>
        <w:rPr>
          <w:spacing w:val="1"/>
          <w:sz w:val="26"/>
        </w:rPr>
        <w:t xml:space="preserve"> </w:t>
      </w:r>
      <w:r>
        <w:rPr>
          <w:sz w:val="26"/>
        </w:rPr>
        <w:t>Однако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появлении</w:t>
      </w:r>
      <w:r>
        <w:rPr>
          <w:spacing w:val="1"/>
          <w:sz w:val="26"/>
        </w:rPr>
        <w:t xml:space="preserve"> </w:t>
      </w:r>
      <w:r>
        <w:rPr>
          <w:sz w:val="26"/>
        </w:rPr>
        <w:t>стимула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бинокулярному</w:t>
      </w:r>
      <w:r>
        <w:rPr>
          <w:spacing w:val="1"/>
          <w:sz w:val="26"/>
        </w:rPr>
        <w:t xml:space="preserve"> </w:t>
      </w:r>
      <w:r>
        <w:rPr>
          <w:sz w:val="26"/>
        </w:rPr>
        <w:t>зрению</w:t>
      </w:r>
      <w:r>
        <w:rPr>
          <w:spacing w:val="1"/>
          <w:sz w:val="26"/>
        </w:rPr>
        <w:t xml:space="preserve"> </w:t>
      </w:r>
      <w:r>
        <w:rPr>
          <w:sz w:val="26"/>
        </w:rPr>
        <w:t>это</w:t>
      </w:r>
      <w:r>
        <w:rPr>
          <w:spacing w:val="1"/>
          <w:sz w:val="26"/>
        </w:rPr>
        <w:t xml:space="preserve"> </w:t>
      </w:r>
      <w:r>
        <w:rPr>
          <w:sz w:val="26"/>
        </w:rPr>
        <w:t>глазное</w:t>
      </w:r>
      <w:r>
        <w:rPr>
          <w:spacing w:val="1"/>
          <w:sz w:val="26"/>
        </w:rPr>
        <w:t xml:space="preserve"> </w:t>
      </w:r>
      <w:r>
        <w:rPr>
          <w:sz w:val="26"/>
        </w:rPr>
        <w:t>яблоко</w:t>
      </w:r>
      <w:r>
        <w:rPr>
          <w:spacing w:val="1"/>
          <w:sz w:val="26"/>
        </w:rPr>
        <w:t xml:space="preserve"> </w:t>
      </w:r>
      <w:r>
        <w:rPr>
          <w:sz w:val="26"/>
        </w:rPr>
        <w:t>автоматически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устанавливается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правильное</w:t>
      </w:r>
      <w:r>
        <w:rPr>
          <w:spacing w:val="-2"/>
          <w:sz w:val="26"/>
        </w:rPr>
        <w:t xml:space="preserve"> </w:t>
      </w:r>
      <w:r>
        <w:rPr>
          <w:sz w:val="26"/>
        </w:rPr>
        <w:t>положение</w:t>
      </w:r>
      <w:r>
        <w:rPr>
          <w:spacing w:val="-1"/>
          <w:sz w:val="26"/>
        </w:rPr>
        <w:t xml:space="preserve"> </w:t>
      </w:r>
      <w:r>
        <w:rPr>
          <w:sz w:val="26"/>
        </w:rPr>
        <w:t>—</w:t>
      </w:r>
      <w:r>
        <w:rPr>
          <w:spacing w:val="-2"/>
          <w:sz w:val="26"/>
        </w:rPr>
        <w:t xml:space="preserve"> </w:t>
      </w:r>
      <w:r>
        <w:rPr>
          <w:sz w:val="26"/>
        </w:rPr>
        <w:t>бинокулярное</w:t>
      </w:r>
      <w:r>
        <w:rPr>
          <w:spacing w:val="-2"/>
          <w:sz w:val="26"/>
        </w:rPr>
        <w:t xml:space="preserve"> </w:t>
      </w:r>
      <w:r>
        <w:rPr>
          <w:sz w:val="26"/>
        </w:rPr>
        <w:t>зрение</w:t>
      </w:r>
      <w:r>
        <w:rPr>
          <w:spacing w:val="-2"/>
          <w:sz w:val="26"/>
        </w:rPr>
        <w:t xml:space="preserve"> </w:t>
      </w:r>
      <w:r>
        <w:rPr>
          <w:sz w:val="26"/>
        </w:rPr>
        <w:t>сохраняется.</w:t>
      </w:r>
    </w:p>
    <w:p w:rsidR="00A01239" w:rsidRDefault="00FA56DA" w:rsidP="005E2929">
      <w:pPr>
        <w:pStyle w:val="a5"/>
        <w:numPr>
          <w:ilvl w:val="0"/>
          <w:numId w:val="3"/>
        </w:numPr>
        <w:tabs>
          <w:tab w:val="left" w:pos="1107"/>
        </w:tabs>
        <w:ind w:right="108" w:firstLine="708"/>
        <w:rPr>
          <w:sz w:val="26"/>
        </w:rPr>
      </w:pPr>
      <w:r>
        <w:rPr>
          <w:b/>
          <w:i/>
          <w:sz w:val="26"/>
        </w:rPr>
        <w:t>Явное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косоглазие</w:t>
      </w:r>
      <w:r>
        <w:rPr>
          <w:b/>
          <w:i/>
          <w:spacing w:val="1"/>
          <w:sz w:val="26"/>
        </w:rPr>
        <w:t xml:space="preserve"> </w:t>
      </w:r>
      <w:r>
        <w:rPr>
          <w:sz w:val="26"/>
        </w:rPr>
        <w:t>—</w:t>
      </w:r>
      <w:r>
        <w:rPr>
          <w:spacing w:val="1"/>
          <w:sz w:val="26"/>
        </w:rPr>
        <w:t xml:space="preserve"> </w:t>
      </w:r>
      <w:r>
        <w:rPr>
          <w:sz w:val="26"/>
        </w:rPr>
        <w:t>зрительная</w:t>
      </w:r>
      <w:r>
        <w:rPr>
          <w:spacing w:val="1"/>
          <w:sz w:val="26"/>
        </w:rPr>
        <w:t xml:space="preserve"> </w:t>
      </w:r>
      <w:r>
        <w:rPr>
          <w:sz w:val="26"/>
        </w:rPr>
        <w:t>линия</w:t>
      </w:r>
      <w:r>
        <w:rPr>
          <w:spacing w:val="1"/>
          <w:sz w:val="26"/>
        </w:rPr>
        <w:t xml:space="preserve"> </w:t>
      </w:r>
      <w:r>
        <w:rPr>
          <w:sz w:val="26"/>
        </w:rPr>
        <w:t>одного</w:t>
      </w:r>
      <w:r>
        <w:rPr>
          <w:spacing w:val="1"/>
          <w:sz w:val="26"/>
        </w:rPr>
        <w:t xml:space="preserve"> </w:t>
      </w:r>
      <w:r>
        <w:rPr>
          <w:sz w:val="26"/>
        </w:rPr>
        <w:t>глаза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силу</w:t>
      </w:r>
      <w:r>
        <w:rPr>
          <w:spacing w:val="65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причин отклоняется от нормального положения, и изображение от рассматриваемого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предмета падает на разные (диспаратные) точки сетчатки правого и левого глаза.</w:t>
      </w:r>
      <w:r>
        <w:rPr>
          <w:spacing w:val="1"/>
          <w:sz w:val="26"/>
        </w:rPr>
        <w:t xml:space="preserve"> </w:t>
      </w:r>
      <w:r>
        <w:rPr>
          <w:sz w:val="26"/>
        </w:rPr>
        <w:t>Поэтому в центральном отделе зрительного анализатора слияния изображений от об</w:t>
      </w:r>
      <w:proofErr w:type="gramStart"/>
      <w:r>
        <w:rPr>
          <w:sz w:val="26"/>
        </w:rPr>
        <w:t>о-</w:t>
      </w:r>
      <w:proofErr w:type="gramEnd"/>
      <w:r>
        <w:rPr>
          <w:spacing w:val="-62"/>
          <w:sz w:val="26"/>
        </w:rPr>
        <w:t xml:space="preserve"> </w:t>
      </w:r>
      <w:r>
        <w:rPr>
          <w:sz w:val="26"/>
        </w:rPr>
        <w:t>их</w:t>
      </w:r>
      <w:r>
        <w:rPr>
          <w:spacing w:val="-2"/>
          <w:sz w:val="26"/>
        </w:rPr>
        <w:t xml:space="preserve"> </w:t>
      </w:r>
      <w:r>
        <w:rPr>
          <w:sz w:val="26"/>
        </w:rPr>
        <w:t>глаз не</w:t>
      </w:r>
      <w:r>
        <w:rPr>
          <w:spacing w:val="-1"/>
          <w:sz w:val="26"/>
        </w:rPr>
        <w:t xml:space="preserve"> </w:t>
      </w:r>
      <w:r>
        <w:rPr>
          <w:sz w:val="26"/>
        </w:rPr>
        <w:t>происходит — зрение</w:t>
      </w:r>
      <w:r>
        <w:rPr>
          <w:spacing w:val="2"/>
          <w:sz w:val="26"/>
        </w:rPr>
        <w:t xml:space="preserve"> </w:t>
      </w:r>
      <w:r>
        <w:rPr>
          <w:sz w:val="26"/>
        </w:rPr>
        <w:t>монокулярное.</w:t>
      </w:r>
    </w:p>
    <w:p w:rsidR="00A01239" w:rsidRDefault="00FA56DA" w:rsidP="005E2929">
      <w:pPr>
        <w:ind w:left="112" w:right="114" w:firstLine="708"/>
        <w:jc w:val="both"/>
        <w:rPr>
          <w:i/>
          <w:sz w:val="26"/>
        </w:rPr>
      </w:pPr>
      <w:r>
        <w:rPr>
          <w:sz w:val="26"/>
        </w:rPr>
        <w:t>Состояние, при котором только один глаз фиксирует рассматриваемый объект,</w:t>
      </w:r>
      <w:r>
        <w:rPr>
          <w:spacing w:val="1"/>
          <w:sz w:val="26"/>
        </w:rPr>
        <w:t xml:space="preserve"> </w:t>
      </w:r>
      <w:r>
        <w:rPr>
          <w:sz w:val="26"/>
        </w:rPr>
        <w:t>тогда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другой</w:t>
      </w:r>
      <w:r>
        <w:rPr>
          <w:spacing w:val="1"/>
          <w:sz w:val="26"/>
        </w:rPr>
        <w:t xml:space="preserve"> </w:t>
      </w:r>
      <w:r>
        <w:rPr>
          <w:sz w:val="26"/>
        </w:rPr>
        <w:t>отклонен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сторону,</w:t>
      </w:r>
      <w:r>
        <w:rPr>
          <w:spacing w:val="1"/>
          <w:sz w:val="26"/>
        </w:rPr>
        <w:t xml:space="preserve"> </w:t>
      </w:r>
      <w:r>
        <w:rPr>
          <w:sz w:val="26"/>
        </w:rPr>
        <w:t>называют</w:t>
      </w:r>
      <w:r>
        <w:rPr>
          <w:spacing w:val="1"/>
          <w:sz w:val="26"/>
        </w:rPr>
        <w:t xml:space="preserve"> </w:t>
      </w:r>
      <w:r>
        <w:rPr>
          <w:i/>
          <w:sz w:val="26"/>
        </w:rPr>
        <w:t>косоглазием.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Оно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proofErr w:type="spellStart"/>
      <w:r>
        <w:rPr>
          <w:i/>
          <w:sz w:val="26"/>
        </w:rPr>
        <w:t>содружественным</w:t>
      </w:r>
      <w:proofErr w:type="spellEnd"/>
      <w:r>
        <w:rPr>
          <w:i/>
          <w:sz w:val="26"/>
        </w:rPr>
        <w:t xml:space="preserve"> </w:t>
      </w:r>
      <w:r>
        <w:rPr>
          <w:sz w:val="26"/>
        </w:rPr>
        <w:t xml:space="preserve">или </w:t>
      </w:r>
      <w:r>
        <w:rPr>
          <w:i/>
          <w:sz w:val="26"/>
        </w:rPr>
        <w:t>паралитическим.</w:t>
      </w:r>
    </w:p>
    <w:p w:rsidR="00A01239" w:rsidRDefault="00A01239" w:rsidP="005E2929">
      <w:pPr>
        <w:pStyle w:val="a3"/>
        <w:ind w:left="0" w:firstLine="0"/>
        <w:rPr>
          <w:i/>
        </w:rPr>
      </w:pPr>
    </w:p>
    <w:p w:rsidR="00A01239" w:rsidRDefault="00FA56DA" w:rsidP="005E2929">
      <w:pPr>
        <w:pStyle w:val="1"/>
        <w:numPr>
          <w:ilvl w:val="1"/>
          <w:numId w:val="2"/>
        </w:numPr>
        <w:tabs>
          <w:tab w:val="left" w:pos="1405"/>
        </w:tabs>
        <w:spacing w:line="296" w:lineRule="exact"/>
        <w:jc w:val="both"/>
      </w:pPr>
      <w:proofErr w:type="spellStart"/>
      <w:r>
        <w:t>Содружественное</w:t>
      </w:r>
      <w:proofErr w:type="spellEnd"/>
      <w:r>
        <w:rPr>
          <w:spacing w:val="-5"/>
        </w:rPr>
        <w:t xml:space="preserve"> </w:t>
      </w:r>
      <w:r>
        <w:t>косоглазие</w:t>
      </w:r>
    </w:p>
    <w:p w:rsidR="00A01239" w:rsidRDefault="00FA56DA" w:rsidP="005E2929">
      <w:pPr>
        <w:pStyle w:val="a3"/>
        <w:ind w:right="108"/>
        <w:jc w:val="both"/>
      </w:pPr>
      <w:r>
        <w:t>Возникает обычно в раннем возрасте: в основе заболевания чаще всего лежит</w:t>
      </w:r>
      <w:r>
        <w:rPr>
          <w:spacing w:val="1"/>
        </w:rPr>
        <w:t xml:space="preserve"> </w:t>
      </w:r>
      <w:r>
        <w:t xml:space="preserve">выраженная </w:t>
      </w:r>
      <w:proofErr w:type="spellStart"/>
      <w:r>
        <w:t>анизометропия</w:t>
      </w:r>
      <w:proofErr w:type="spellEnd"/>
      <w:r>
        <w:t xml:space="preserve"> (</w:t>
      </w:r>
      <w:r>
        <w:rPr>
          <w:color w:val="333333"/>
        </w:rPr>
        <w:t xml:space="preserve">нарушение рефракции глаз) </w:t>
      </w:r>
      <w:r>
        <w:t>или значительные степени</w:t>
      </w:r>
      <w:r>
        <w:rPr>
          <w:spacing w:val="1"/>
        </w:rPr>
        <w:t xml:space="preserve"> </w:t>
      </w:r>
      <w:r>
        <w:t>аметропии (астигматизм, гиперметропия (дальнозоркость), миопия (близорукость)).</w:t>
      </w:r>
      <w:r>
        <w:rPr>
          <w:spacing w:val="1"/>
        </w:rPr>
        <w:t xml:space="preserve"> </w:t>
      </w:r>
      <w:r>
        <w:t>Способствуют возникновению аметропии неблагоприятные факторы внешней среды,</w:t>
      </w:r>
      <w:r>
        <w:rPr>
          <w:spacing w:val="1"/>
        </w:rPr>
        <w:t xml:space="preserve"> </w:t>
      </w:r>
      <w:r>
        <w:t>перенесенные</w:t>
      </w:r>
      <w:r>
        <w:rPr>
          <w:spacing w:val="-2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заболевания,</w:t>
      </w:r>
      <w:r>
        <w:rPr>
          <w:spacing w:val="-1"/>
        </w:rPr>
        <w:t xml:space="preserve"> </w:t>
      </w:r>
      <w:r>
        <w:t>неправильное</w:t>
      </w:r>
      <w:r>
        <w:rPr>
          <w:spacing w:val="-2"/>
        </w:rPr>
        <w:t xml:space="preserve"> </w:t>
      </w:r>
      <w:r>
        <w:t>питание</w:t>
      </w:r>
      <w:r>
        <w:rPr>
          <w:spacing w:val="-2"/>
        </w:rPr>
        <w:t xml:space="preserve"> </w:t>
      </w:r>
      <w:r>
        <w:t>ребенка.</w:t>
      </w:r>
    </w:p>
    <w:p w:rsidR="00A01239" w:rsidRDefault="00FA56DA" w:rsidP="005E2929">
      <w:pPr>
        <w:ind w:left="112" w:right="111" w:firstLine="708"/>
        <w:jc w:val="both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 wp14:anchorId="65597CFF" wp14:editId="351D36DA">
            <wp:simplePos x="0" y="0"/>
            <wp:positionH relativeFrom="page">
              <wp:posOffset>2181225</wp:posOffset>
            </wp:positionH>
            <wp:positionV relativeFrom="paragraph">
              <wp:posOffset>829903</wp:posOffset>
            </wp:positionV>
            <wp:extent cx="2886434" cy="1353312"/>
            <wp:effectExtent l="0" t="0" r="0" b="0"/>
            <wp:wrapTopAndBottom/>
            <wp:docPr id="1" name="image1.jpeg" descr="C:\Users\CCD6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6434" cy="1353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 xml:space="preserve">Косоглазие подразделяется, во-первых, на </w:t>
      </w:r>
      <w:r>
        <w:rPr>
          <w:i/>
          <w:sz w:val="26"/>
        </w:rPr>
        <w:t xml:space="preserve">сходящееся </w:t>
      </w:r>
      <w:r>
        <w:rPr>
          <w:sz w:val="26"/>
        </w:rPr>
        <w:t>(глаз отклонен к носу)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(рис. 15.1), </w:t>
      </w:r>
      <w:r>
        <w:rPr>
          <w:i/>
          <w:sz w:val="26"/>
        </w:rPr>
        <w:t xml:space="preserve">расходящееся </w:t>
      </w:r>
      <w:r>
        <w:rPr>
          <w:sz w:val="26"/>
        </w:rPr>
        <w:t xml:space="preserve">(глаз отклонен к виску) и </w:t>
      </w:r>
      <w:r>
        <w:rPr>
          <w:i/>
          <w:sz w:val="26"/>
        </w:rPr>
        <w:t>с вертикальным компонентом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(отклонение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вверх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вниз).</w:t>
      </w:r>
      <w:r>
        <w:rPr>
          <w:spacing w:val="1"/>
          <w:sz w:val="26"/>
        </w:rPr>
        <w:t xml:space="preserve"> </w:t>
      </w:r>
      <w:r>
        <w:rPr>
          <w:sz w:val="26"/>
        </w:rPr>
        <w:t>Во-вторых,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различают</w:t>
      </w:r>
      <w:r>
        <w:rPr>
          <w:spacing w:val="1"/>
          <w:sz w:val="26"/>
        </w:rPr>
        <w:t xml:space="preserve"> </w:t>
      </w:r>
      <w:r>
        <w:rPr>
          <w:sz w:val="26"/>
        </w:rPr>
        <w:t>косоглазие</w:t>
      </w:r>
      <w:r>
        <w:rPr>
          <w:spacing w:val="1"/>
          <w:sz w:val="26"/>
        </w:rPr>
        <w:t xml:space="preserve"> </w:t>
      </w:r>
      <w:proofErr w:type="spellStart"/>
      <w:r>
        <w:rPr>
          <w:i/>
          <w:sz w:val="26"/>
        </w:rPr>
        <w:t>монолатералъное</w:t>
      </w:r>
      <w:proofErr w:type="spellEnd"/>
      <w:r>
        <w:rPr>
          <w:i/>
          <w:spacing w:val="1"/>
          <w:sz w:val="26"/>
        </w:rPr>
        <w:t xml:space="preserve"> </w:t>
      </w:r>
      <w:r>
        <w:rPr>
          <w:sz w:val="26"/>
        </w:rPr>
        <w:t>(постоянно</w:t>
      </w:r>
      <w:r>
        <w:rPr>
          <w:spacing w:val="-3"/>
          <w:sz w:val="26"/>
        </w:rPr>
        <w:t xml:space="preserve"> </w:t>
      </w:r>
      <w:r>
        <w:rPr>
          <w:sz w:val="26"/>
        </w:rPr>
        <w:t>отклонен</w:t>
      </w:r>
      <w:r>
        <w:rPr>
          <w:spacing w:val="1"/>
          <w:sz w:val="26"/>
        </w:rPr>
        <w:t xml:space="preserve"> </w:t>
      </w:r>
      <w:r>
        <w:rPr>
          <w:sz w:val="26"/>
        </w:rPr>
        <w:t>один</w:t>
      </w:r>
      <w:r>
        <w:rPr>
          <w:spacing w:val="-2"/>
          <w:sz w:val="26"/>
        </w:rPr>
        <w:t xml:space="preserve"> </w:t>
      </w:r>
      <w:r>
        <w:rPr>
          <w:sz w:val="26"/>
        </w:rPr>
        <w:t>глаз)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i/>
          <w:sz w:val="26"/>
        </w:rPr>
        <w:t xml:space="preserve">альтернирующее </w:t>
      </w:r>
      <w:r>
        <w:rPr>
          <w:sz w:val="26"/>
        </w:rPr>
        <w:t>(глаза</w:t>
      </w:r>
      <w:r>
        <w:rPr>
          <w:spacing w:val="-2"/>
          <w:sz w:val="26"/>
        </w:rPr>
        <w:t xml:space="preserve"> </w:t>
      </w:r>
      <w:r>
        <w:rPr>
          <w:sz w:val="26"/>
        </w:rPr>
        <w:t>косят</w:t>
      </w:r>
      <w:r>
        <w:rPr>
          <w:spacing w:val="-1"/>
          <w:sz w:val="26"/>
        </w:rPr>
        <w:t xml:space="preserve"> </w:t>
      </w:r>
      <w:r>
        <w:rPr>
          <w:sz w:val="26"/>
        </w:rPr>
        <w:t>попеременно).</w:t>
      </w:r>
    </w:p>
    <w:p w:rsidR="00A01239" w:rsidRDefault="00FA56DA" w:rsidP="005E2929">
      <w:pPr>
        <w:pStyle w:val="a3"/>
        <w:ind w:left="2770" w:firstLine="0"/>
      </w:pPr>
      <w:r>
        <w:t>Рис.</w:t>
      </w:r>
      <w:r>
        <w:rPr>
          <w:spacing w:val="-1"/>
        </w:rPr>
        <w:t xml:space="preserve"> </w:t>
      </w:r>
      <w:r>
        <w:t>15.1.</w:t>
      </w:r>
      <w:r>
        <w:rPr>
          <w:spacing w:val="-4"/>
        </w:rPr>
        <w:t xml:space="preserve"> </w:t>
      </w:r>
      <w:r>
        <w:t>Сходящееся косоглазие</w:t>
      </w:r>
      <w:bookmarkStart w:id="0" w:name="_GoBack"/>
    </w:p>
    <w:bookmarkEnd w:id="0"/>
    <w:p w:rsidR="00A01239" w:rsidRDefault="00A01239" w:rsidP="005E2929">
      <w:pPr>
        <w:sectPr w:rsidR="00A01239" w:rsidSect="005E2929">
          <w:headerReference w:type="default" r:id="rId9"/>
          <w:footerReference w:type="default" r:id="rId10"/>
          <w:type w:val="continuous"/>
          <w:pgSz w:w="11910" w:h="16840"/>
          <w:pgMar w:top="426" w:right="1020" w:bottom="480" w:left="1020" w:header="400" w:footer="295" w:gutter="0"/>
          <w:pgNumType w:start="1"/>
          <w:cols w:space="720"/>
        </w:sectPr>
      </w:pPr>
    </w:p>
    <w:p w:rsidR="00A01239" w:rsidRDefault="00FA56DA" w:rsidP="005E2929">
      <w:pPr>
        <w:pStyle w:val="a3"/>
        <w:ind w:right="110"/>
        <w:jc w:val="both"/>
      </w:pPr>
      <w:r>
        <w:lastRenderedPageBreak/>
        <w:t>Отклонение глаза может развиться и у взрослых; это бывает через несколько</w:t>
      </w:r>
      <w:r>
        <w:rPr>
          <w:spacing w:val="1"/>
        </w:rPr>
        <w:t xml:space="preserve"> </w:t>
      </w:r>
      <w:r>
        <w:t>недель после существенного снижения остроты зрения на одном глазу.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серьезный</w:t>
      </w:r>
      <w:r>
        <w:rPr>
          <w:spacing w:val="1"/>
        </w:rPr>
        <w:t xml:space="preserve"> </w:t>
      </w:r>
      <w:r>
        <w:t>зрительный</w:t>
      </w:r>
      <w:r>
        <w:rPr>
          <w:spacing w:val="1"/>
        </w:rPr>
        <w:t xml:space="preserve"> </w:t>
      </w:r>
      <w:r>
        <w:t>дискомфорт,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больной</w:t>
      </w:r>
      <w:r>
        <w:rPr>
          <w:spacing w:val="1"/>
        </w:rPr>
        <w:t xml:space="preserve"> </w:t>
      </w:r>
      <w:r>
        <w:t>промахивается,</w:t>
      </w:r>
      <w:r>
        <w:rPr>
          <w:spacing w:val="1"/>
        </w:rPr>
        <w:t xml:space="preserve"> </w:t>
      </w:r>
      <w:r>
        <w:t>пытаясь налить в чашку чай, спотыкается, поднимаясь по ступенькам, и пр., т.е. он</w:t>
      </w:r>
      <w:r>
        <w:rPr>
          <w:spacing w:val="1"/>
        </w:rPr>
        <w:t xml:space="preserve"> </w:t>
      </w:r>
      <w:r>
        <w:t>страдает от невозможности оценить пространственные соотношения 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бинокулярное</w:t>
      </w:r>
      <w:r>
        <w:rPr>
          <w:spacing w:val="1"/>
        </w:rPr>
        <w:t xml:space="preserve"> </w:t>
      </w:r>
      <w:r>
        <w:t>зрение</w:t>
      </w:r>
      <w:r>
        <w:rPr>
          <w:spacing w:val="1"/>
        </w:rPr>
        <w:t xml:space="preserve"> </w:t>
      </w:r>
      <w:r>
        <w:t>утрачено.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содружественного</w:t>
      </w:r>
      <w:proofErr w:type="spellEnd"/>
      <w:r>
        <w:rPr>
          <w:spacing w:val="66"/>
        </w:rPr>
        <w:t xml:space="preserve"> </w:t>
      </w:r>
      <w:r>
        <w:t>косоглазия</w:t>
      </w:r>
      <w:r>
        <w:rPr>
          <w:spacing w:val="1"/>
        </w:rPr>
        <w:t xml:space="preserve"> </w:t>
      </w:r>
      <w:r>
        <w:t>характерно:</w:t>
      </w:r>
    </w:p>
    <w:p w:rsidR="00A01239" w:rsidRDefault="00FA56DA" w:rsidP="005E2929">
      <w:pPr>
        <w:pStyle w:val="a5"/>
        <w:numPr>
          <w:ilvl w:val="0"/>
          <w:numId w:val="3"/>
        </w:numPr>
        <w:tabs>
          <w:tab w:val="left" w:pos="1529"/>
          <w:tab w:val="left" w:pos="1530"/>
        </w:tabs>
        <w:ind w:right="787" w:firstLine="708"/>
        <w:jc w:val="left"/>
        <w:rPr>
          <w:sz w:val="26"/>
        </w:rPr>
      </w:pPr>
      <w:r>
        <w:rPr>
          <w:sz w:val="26"/>
        </w:rPr>
        <w:t>отсутствие</w:t>
      </w:r>
      <w:r>
        <w:rPr>
          <w:spacing w:val="-5"/>
          <w:sz w:val="26"/>
        </w:rPr>
        <w:t xml:space="preserve"> </w:t>
      </w:r>
      <w:r>
        <w:rPr>
          <w:sz w:val="26"/>
        </w:rPr>
        <w:t>бинокулярного</w:t>
      </w:r>
      <w:r>
        <w:rPr>
          <w:spacing w:val="-4"/>
          <w:sz w:val="26"/>
        </w:rPr>
        <w:t xml:space="preserve"> </w:t>
      </w:r>
      <w:r>
        <w:rPr>
          <w:sz w:val="26"/>
        </w:rPr>
        <w:t>зрения</w:t>
      </w:r>
      <w:r>
        <w:rPr>
          <w:spacing w:val="-4"/>
          <w:sz w:val="26"/>
        </w:rPr>
        <w:t xml:space="preserve"> </w:t>
      </w:r>
      <w:r>
        <w:rPr>
          <w:sz w:val="26"/>
        </w:rPr>
        <w:t>(хотя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начальном</w:t>
      </w:r>
      <w:r>
        <w:rPr>
          <w:spacing w:val="-4"/>
          <w:sz w:val="26"/>
        </w:rPr>
        <w:t xml:space="preserve"> </w:t>
      </w:r>
      <w:r>
        <w:rPr>
          <w:sz w:val="26"/>
        </w:rPr>
        <w:t>этапе</w:t>
      </w:r>
      <w:r>
        <w:rPr>
          <w:spacing w:val="-4"/>
          <w:sz w:val="26"/>
        </w:rPr>
        <w:t xml:space="preserve"> </w:t>
      </w:r>
      <w:r>
        <w:rPr>
          <w:sz w:val="26"/>
        </w:rPr>
        <w:t>острота</w:t>
      </w:r>
      <w:r>
        <w:rPr>
          <w:spacing w:val="-62"/>
          <w:sz w:val="26"/>
        </w:rPr>
        <w:t xml:space="preserve"> </w:t>
      </w:r>
      <w:r>
        <w:rPr>
          <w:sz w:val="26"/>
        </w:rPr>
        <w:t>зрения</w:t>
      </w:r>
      <w:r>
        <w:rPr>
          <w:spacing w:val="-2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1"/>
          <w:sz w:val="26"/>
        </w:rPr>
        <w:t xml:space="preserve"> </w:t>
      </w:r>
      <w:r>
        <w:rPr>
          <w:sz w:val="26"/>
        </w:rPr>
        <w:t>глаза</w:t>
      </w:r>
      <w:r>
        <w:rPr>
          <w:spacing w:val="2"/>
          <w:sz w:val="26"/>
        </w:rPr>
        <w:t xml:space="preserve"> </w:t>
      </w:r>
      <w:r>
        <w:rPr>
          <w:sz w:val="26"/>
        </w:rPr>
        <w:t>может</w:t>
      </w:r>
      <w:r>
        <w:rPr>
          <w:spacing w:val="-1"/>
          <w:sz w:val="26"/>
        </w:rPr>
        <w:t xml:space="preserve"> </w:t>
      </w:r>
      <w:r>
        <w:rPr>
          <w:sz w:val="26"/>
        </w:rPr>
        <w:t>быть</w:t>
      </w:r>
      <w:r>
        <w:rPr>
          <w:spacing w:val="-1"/>
          <w:sz w:val="26"/>
        </w:rPr>
        <w:t xml:space="preserve"> </w:t>
      </w:r>
      <w:r>
        <w:rPr>
          <w:sz w:val="26"/>
        </w:rPr>
        <w:t>хорошей);</w:t>
      </w:r>
    </w:p>
    <w:p w:rsidR="00A01239" w:rsidRDefault="00FA56DA" w:rsidP="005E2929">
      <w:pPr>
        <w:pStyle w:val="a5"/>
        <w:numPr>
          <w:ilvl w:val="0"/>
          <w:numId w:val="3"/>
        </w:numPr>
        <w:tabs>
          <w:tab w:val="left" w:pos="1529"/>
          <w:tab w:val="left" w:pos="1530"/>
        </w:tabs>
        <w:spacing w:line="298" w:lineRule="exact"/>
        <w:ind w:left="1529" w:hanging="709"/>
        <w:jc w:val="left"/>
        <w:rPr>
          <w:sz w:val="26"/>
        </w:rPr>
      </w:pPr>
      <w:r>
        <w:rPr>
          <w:sz w:val="26"/>
        </w:rPr>
        <w:t>движения</w:t>
      </w:r>
      <w:r>
        <w:rPr>
          <w:spacing w:val="-3"/>
          <w:sz w:val="26"/>
        </w:rPr>
        <w:t xml:space="preserve"> </w:t>
      </w:r>
      <w:r>
        <w:rPr>
          <w:sz w:val="26"/>
        </w:rPr>
        <w:t>глазных</w:t>
      </w:r>
      <w:r>
        <w:rPr>
          <w:spacing w:val="-3"/>
          <w:sz w:val="26"/>
        </w:rPr>
        <w:t xml:space="preserve"> </w:t>
      </w:r>
      <w:r>
        <w:rPr>
          <w:sz w:val="26"/>
        </w:rPr>
        <w:t>яблок</w:t>
      </w:r>
      <w:r>
        <w:rPr>
          <w:spacing w:val="-3"/>
          <w:sz w:val="26"/>
        </w:rPr>
        <w:t xml:space="preserve"> </w:t>
      </w:r>
      <w:r>
        <w:rPr>
          <w:sz w:val="26"/>
        </w:rPr>
        <w:t>совершаются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полном</w:t>
      </w:r>
      <w:r>
        <w:rPr>
          <w:spacing w:val="-2"/>
          <w:sz w:val="26"/>
        </w:rPr>
        <w:t xml:space="preserve"> </w:t>
      </w:r>
      <w:r>
        <w:rPr>
          <w:sz w:val="26"/>
        </w:rPr>
        <w:t>объеме;</w:t>
      </w:r>
    </w:p>
    <w:p w:rsidR="00A01239" w:rsidRDefault="00FA56DA" w:rsidP="005E2929">
      <w:pPr>
        <w:pStyle w:val="a5"/>
        <w:numPr>
          <w:ilvl w:val="0"/>
          <w:numId w:val="3"/>
        </w:numPr>
        <w:tabs>
          <w:tab w:val="left" w:pos="1529"/>
          <w:tab w:val="left" w:pos="1530"/>
        </w:tabs>
        <w:spacing w:line="298" w:lineRule="exact"/>
        <w:ind w:left="1529" w:hanging="709"/>
        <w:jc w:val="left"/>
        <w:rPr>
          <w:sz w:val="26"/>
        </w:rPr>
      </w:pPr>
      <w:r>
        <w:rPr>
          <w:sz w:val="26"/>
        </w:rPr>
        <w:t>угол</w:t>
      </w:r>
      <w:r>
        <w:rPr>
          <w:spacing w:val="-4"/>
          <w:sz w:val="26"/>
        </w:rPr>
        <w:t xml:space="preserve"> </w:t>
      </w:r>
      <w:r>
        <w:rPr>
          <w:sz w:val="26"/>
        </w:rPr>
        <w:t>первичного</w:t>
      </w:r>
      <w:r>
        <w:rPr>
          <w:spacing w:val="-4"/>
          <w:sz w:val="26"/>
        </w:rPr>
        <w:t xml:space="preserve"> </w:t>
      </w:r>
      <w:r>
        <w:rPr>
          <w:sz w:val="26"/>
        </w:rPr>
        <w:t>отклонения</w:t>
      </w:r>
      <w:r>
        <w:rPr>
          <w:spacing w:val="-3"/>
          <w:sz w:val="26"/>
        </w:rPr>
        <w:t xml:space="preserve"> </w:t>
      </w:r>
      <w:r>
        <w:rPr>
          <w:sz w:val="26"/>
        </w:rPr>
        <w:t>равен углу</w:t>
      </w:r>
      <w:r>
        <w:rPr>
          <w:spacing w:val="-6"/>
          <w:sz w:val="26"/>
        </w:rPr>
        <w:t xml:space="preserve"> </w:t>
      </w:r>
      <w:r>
        <w:rPr>
          <w:sz w:val="26"/>
        </w:rPr>
        <w:t>вторичного</w:t>
      </w:r>
      <w:r>
        <w:rPr>
          <w:spacing w:val="-4"/>
          <w:sz w:val="26"/>
        </w:rPr>
        <w:t xml:space="preserve"> </w:t>
      </w:r>
      <w:r>
        <w:rPr>
          <w:sz w:val="26"/>
        </w:rPr>
        <w:t>отклонения;</w:t>
      </w:r>
    </w:p>
    <w:p w:rsidR="00A01239" w:rsidRDefault="00FA56DA" w:rsidP="005E2929">
      <w:pPr>
        <w:pStyle w:val="a5"/>
        <w:numPr>
          <w:ilvl w:val="0"/>
          <w:numId w:val="3"/>
        </w:numPr>
        <w:tabs>
          <w:tab w:val="left" w:pos="1529"/>
          <w:tab w:val="left" w:pos="1530"/>
        </w:tabs>
        <w:spacing w:line="298" w:lineRule="exact"/>
        <w:ind w:left="1529" w:hanging="709"/>
        <w:jc w:val="left"/>
        <w:rPr>
          <w:sz w:val="26"/>
        </w:rPr>
      </w:pPr>
      <w:r>
        <w:rPr>
          <w:sz w:val="26"/>
        </w:rPr>
        <w:t>двоения</w:t>
      </w:r>
      <w:r>
        <w:rPr>
          <w:spacing w:val="-4"/>
          <w:sz w:val="26"/>
        </w:rPr>
        <w:t xml:space="preserve"> </w:t>
      </w:r>
      <w:r>
        <w:rPr>
          <w:sz w:val="26"/>
        </w:rPr>
        <w:t>нет.</w:t>
      </w:r>
    </w:p>
    <w:p w:rsidR="00A01239" w:rsidRDefault="00FA56DA" w:rsidP="005E2929">
      <w:pPr>
        <w:pStyle w:val="a3"/>
        <w:spacing w:line="298" w:lineRule="exact"/>
        <w:ind w:left="821" w:firstLine="0"/>
      </w:pPr>
      <w:r>
        <w:t>Определяется</w:t>
      </w:r>
      <w:r>
        <w:rPr>
          <w:spacing w:val="1"/>
        </w:rPr>
        <w:t xml:space="preserve"> </w:t>
      </w:r>
      <w:r>
        <w:t>угол</w:t>
      </w:r>
      <w:r>
        <w:rPr>
          <w:spacing w:val="-1"/>
        </w:rPr>
        <w:t xml:space="preserve"> </w:t>
      </w:r>
      <w:r>
        <w:t>косоглазия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способу</w:t>
      </w:r>
      <w:r>
        <w:rPr>
          <w:spacing w:val="-4"/>
        </w:rPr>
        <w:t xml:space="preserve"> </w:t>
      </w:r>
      <w:proofErr w:type="spellStart"/>
      <w:r>
        <w:t>Гиршберга</w:t>
      </w:r>
      <w:proofErr w:type="spellEnd"/>
      <w:r>
        <w:t xml:space="preserve"> (рис.</w:t>
      </w:r>
      <w:r>
        <w:rPr>
          <w:spacing w:val="-4"/>
        </w:rPr>
        <w:t xml:space="preserve"> </w:t>
      </w:r>
      <w:r>
        <w:t>15.2)</w:t>
      </w:r>
    </w:p>
    <w:p w:rsidR="00A01239" w:rsidRDefault="00FA56DA" w:rsidP="005E2929">
      <w:pPr>
        <w:pStyle w:val="a3"/>
        <w:ind w:left="0" w:firstLine="0"/>
        <w:rPr>
          <w:sz w:val="12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3C62F20D" wp14:editId="3AECBF41">
            <wp:simplePos x="0" y="0"/>
            <wp:positionH relativeFrom="page">
              <wp:posOffset>2181225</wp:posOffset>
            </wp:positionH>
            <wp:positionV relativeFrom="paragraph">
              <wp:posOffset>112652</wp:posOffset>
            </wp:positionV>
            <wp:extent cx="2573620" cy="3669791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3620" cy="3669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1239" w:rsidRDefault="00A01239" w:rsidP="005E2929">
      <w:pPr>
        <w:pStyle w:val="a3"/>
        <w:ind w:left="0" w:firstLine="0"/>
        <w:rPr>
          <w:sz w:val="22"/>
        </w:rPr>
      </w:pPr>
    </w:p>
    <w:p w:rsidR="00A01239" w:rsidRDefault="00FA56DA" w:rsidP="005E2929">
      <w:pPr>
        <w:pStyle w:val="a3"/>
        <w:ind w:left="1673" w:right="1539" w:firstLine="0"/>
      </w:pPr>
      <w:r>
        <w:rPr>
          <w:u w:val="single"/>
        </w:rPr>
        <w:t xml:space="preserve">Рис. 15.2. Изменение угла косоглазия способом </w:t>
      </w:r>
      <w:proofErr w:type="spellStart"/>
      <w:r>
        <w:rPr>
          <w:u w:val="single"/>
        </w:rPr>
        <w:t>Гиршберга</w:t>
      </w:r>
      <w:proofErr w:type="spellEnd"/>
      <w:r>
        <w:rPr>
          <w:u w:val="single"/>
        </w:rPr>
        <w:t>:</w:t>
      </w:r>
      <w:r>
        <w:rPr>
          <w:spacing w:val="-62"/>
        </w:rPr>
        <w:t xml:space="preserve"> </w:t>
      </w:r>
      <w:r>
        <w:t>вверху — схема, внизу — положение светового рефлекса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исследовании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угла</w:t>
      </w:r>
      <w:r>
        <w:rPr>
          <w:spacing w:val="1"/>
        </w:rPr>
        <w:t xml:space="preserve"> </w:t>
      </w:r>
      <w:r>
        <w:t>косоглазия</w:t>
      </w:r>
    </w:p>
    <w:p w:rsidR="00A01239" w:rsidRDefault="00A01239" w:rsidP="005E2929">
      <w:pPr>
        <w:pStyle w:val="a3"/>
        <w:ind w:left="0" w:firstLine="0"/>
      </w:pPr>
    </w:p>
    <w:p w:rsidR="00A01239" w:rsidRDefault="00FA56DA" w:rsidP="005E2929">
      <w:pPr>
        <w:pStyle w:val="a3"/>
        <w:ind w:right="111"/>
        <w:jc w:val="both"/>
      </w:pPr>
      <w:r>
        <w:t>Если</w:t>
      </w:r>
      <w:r>
        <w:rPr>
          <w:spacing w:val="1"/>
        </w:rPr>
        <w:t xml:space="preserve"> </w:t>
      </w:r>
      <w:r>
        <w:t>лечение</w:t>
      </w:r>
      <w:r>
        <w:rPr>
          <w:spacing w:val="1"/>
        </w:rPr>
        <w:t xml:space="preserve"> </w:t>
      </w:r>
      <w:r>
        <w:t>косоглазия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непоследовательно или в недостаточном объеме, то при монолатеральном косоглазии</w:t>
      </w:r>
      <w:r>
        <w:rPr>
          <w:spacing w:val="1"/>
        </w:rPr>
        <w:t xml:space="preserve"> </w:t>
      </w:r>
      <w:r>
        <w:t>острота зрения косящего глаза неуклонно снижается и очками не корригируется, даже</w:t>
      </w:r>
      <w:r>
        <w:rPr>
          <w:spacing w:val="-62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исходно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хорошей.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proofErr w:type="spellStart"/>
      <w:r>
        <w:t>амблиопия</w:t>
      </w:r>
      <w:proofErr w:type="spellEnd"/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неупотребления.</w:t>
      </w:r>
      <w:r>
        <w:rPr>
          <w:spacing w:val="1"/>
        </w:rPr>
        <w:t xml:space="preserve"> </w:t>
      </w:r>
      <w:r>
        <w:t>Это</w:t>
      </w:r>
      <w:r>
        <w:rPr>
          <w:spacing w:val="-62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желтого</w:t>
      </w:r>
      <w:r>
        <w:rPr>
          <w:spacing w:val="1"/>
        </w:rPr>
        <w:t xml:space="preserve"> </w:t>
      </w:r>
      <w:r>
        <w:t>пятна</w:t>
      </w:r>
      <w:r>
        <w:rPr>
          <w:spacing w:val="1"/>
        </w:rPr>
        <w:t xml:space="preserve"> </w:t>
      </w:r>
      <w:r>
        <w:t>сетчатки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глаза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полноценном</w:t>
      </w:r>
      <w:r>
        <w:rPr>
          <w:spacing w:val="-2"/>
        </w:rPr>
        <w:t xml:space="preserve"> </w:t>
      </w:r>
      <w:r>
        <w:t>центральном</w:t>
      </w:r>
      <w:r>
        <w:rPr>
          <w:spacing w:val="-1"/>
        </w:rPr>
        <w:t xml:space="preserve"> </w:t>
      </w:r>
      <w:r>
        <w:t>зрении.</w:t>
      </w:r>
    </w:p>
    <w:p w:rsidR="00A01239" w:rsidRDefault="00FA56DA" w:rsidP="005E2929">
      <w:pPr>
        <w:pStyle w:val="a3"/>
        <w:ind w:right="118"/>
        <w:jc w:val="both"/>
      </w:pPr>
      <w:r>
        <w:rPr>
          <w:i/>
        </w:rPr>
        <w:t>Рекомендации.</w:t>
      </w:r>
      <w:r>
        <w:rPr>
          <w:i/>
          <w:spacing w:val="1"/>
        </w:rPr>
        <w:t xml:space="preserve"> </w:t>
      </w:r>
      <w:r>
        <w:t>Консультацию,</w:t>
      </w:r>
      <w:r>
        <w:rPr>
          <w:spacing w:val="1"/>
        </w:rPr>
        <w:t xml:space="preserve"> </w:t>
      </w:r>
      <w:r>
        <w:t>лечение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офтальмолога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proofErr w:type="gramStart"/>
      <w:r>
        <w:t>начинать</w:t>
      </w:r>
      <w:proofErr w:type="gramEnd"/>
      <w:r>
        <w:rPr>
          <w:spacing w:val="-4"/>
        </w:rPr>
        <w:t xml:space="preserve"> </w:t>
      </w:r>
      <w:r>
        <w:t>возможно</w:t>
      </w:r>
      <w:r>
        <w:rPr>
          <w:spacing w:val="-1"/>
        </w:rPr>
        <w:t xml:space="preserve"> </w:t>
      </w:r>
      <w:r>
        <w:t>раньше</w:t>
      </w:r>
      <w:r>
        <w:rPr>
          <w:spacing w:val="-4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того,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proofErr w:type="spellStart"/>
      <w:r>
        <w:t>содружественное</w:t>
      </w:r>
      <w:proofErr w:type="spellEnd"/>
      <w:r>
        <w:rPr>
          <w:spacing w:val="-4"/>
        </w:rPr>
        <w:t xml:space="preserve"> </w:t>
      </w:r>
      <w:r>
        <w:t>косоглазие</w:t>
      </w:r>
      <w:r>
        <w:rPr>
          <w:spacing w:val="-4"/>
        </w:rPr>
        <w:t xml:space="preserve"> </w:t>
      </w:r>
      <w:r>
        <w:t>обнаружено.</w:t>
      </w:r>
    </w:p>
    <w:p w:rsidR="00A01239" w:rsidRDefault="00FA56DA" w:rsidP="005E2929">
      <w:pPr>
        <w:pStyle w:val="a3"/>
        <w:spacing w:line="299" w:lineRule="exact"/>
        <w:ind w:left="821" w:firstLine="0"/>
        <w:jc w:val="both"/>
      </w:pPr>
      <w:r>
        <w:rPr>
          <w:i/>
        </w:rPr>
        <w:t>Лечение</w:t>
      </w:r>
      <w:r>
        <w:rPr>
          <w:i/>
          <w:spacing w:val="-4"/>
        </w:rPr>
        <w:t xml:space="preserve"> </w:t>
      </w:r>
      <w:r>
        <w:t>выполняется</w:t>
      </w:r>
      <w:r>
        <w:rPr>
          <w:spacing w:val="-3"/>
        </w:rPr>
        <w:t xml:space="preserve"> </w:t>
      </w:r>
      <w:r>
        <w:t>последовательно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сводится</w:t>
      </w:r>
      <w:r>
        <w:rPr>
          <w:spacing w:val="-4"/>
        </w:rPr>
        <w:t xml:space="preserve"> </w:t>
      </w:r>
      <w:proofErr w:type="gramStart"/>
      <w:r>
        <w:t>к</w:t>
      </w:r>
      <w:proofErr w:type="gramEnd"/>
      <w:r>
        <w:t>:</w:t>
      </w:r>
    </w:p>
    <w:p w:rsidR="00A01239" w:rsidRDefault="00FA56DA" w:rsidP="005E2929">
      <w:pPr>
        <w:pStyle w:val="a5"/>
        <w:numPr>
          <w:ilvl w:val="0"/>
          <w:numId w:val="3"/>
        </w:numPr>
        <w:tabs>
          <w:tab w:val="left" w:pos="1246"/>
        </w:tabs>
        <w:ind w:left="1246" w:hanging="425"/>
        <w:rPr>
          <w:sz w:val="26"/>
        </w:rPr>
      </w:pPr>
      <w:r>
        <w:rPr>
          <w:sz w:val="26"/>
        </w:rPr>
        <w:t>соблюдению</w:t>
      </w:r>
      <w:r>
        <w:rPr>
          <w:spacing w:val="36"/>
          <w:sz w:val="26"/>
        </w:rPr>
        <w:t xml:space="preserve"> </w:t>
      </w:r>
      <w:r>
        <w:rPr>
          <w:sz w:val="26"/>
        </w:rPr>
        <w:t>гигиенических</w:t>
      </w:r>
      <w:r>
        <w:rPr>
          <w:spacing w:val="39"/>
          <w:sz w:val="26"/>
        </w:rPr>
        <w:t xml:space="preserve"> </w:t>
      </w:r>
      <w:r>
        <w:rPr>
          <w:sz w:val="26"/>
        </w:rPr>
        <w:t>требований</w:t>
      </w:r>
      <w:r>
        <w:rPr>
          <w:spacing w:val="37"/>
          <w:sz w:val="26"/>
        </w:rPr>
        <w:t xml:space="preserve"> </w:t>
      </w:r>
      <w:r>
        <w:rPr>
          <w:sz w:val="26"/>
        </w:rPr>
        <w:t>по</w:t>
      </w:r>
      <w:r>
        <w:rPr>
          <w:spacing w:val="35"/>
          <w:sz w:val="26"/>
        </w:rPr>
        <w:t xml:space="preserve"> </w:t>
      </w:r>
      <w:r>
        <w:rPr>
          <w:sz w:val="26"/>
        </w:rPr>
        <w:t>режиму</w:t>
      </w:r>
      <w:r>
        <w:rPr>
          <w:spacing w:val="31"/>
          <w:sz w:val="26"/>
        </w:rPr>
        <w:t xml:space="preserve"> </w:t>
      </w:r>
      <w:r>
        <w:rPr>
          <w:sz w:val="26"/>
        </w:rPr>
        <w:t>зрительной</w:t>
      </w:r>
      <w:r>
        <w:rPr>
          <w:spacing w:val="40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37"/>
          <w:sz w:val="26"/>
        </w:rPr>
        <w:t xml:space="preserve"> </w:t>
      </w:r>
      <w:proofErr w:type="gramStart"/>
      <w:r>
        <w:rPr>
          <w:sz w:val="26"/>
        </w:rPr>
        <w:t>на</w:t>
      </w:r>
      <w:proofErr w:type="gramEnd"/>
    </w:p>
    <w:p w:rsidR="00A01239" w:rsidRDefault="00A01239" w:rsidP="005E2929">
      <w:pPr>
        <w:jc w:val="both"/>
        <w:rPr>
          <w:sz w:val="26"/>
        </w:rPr>
        <w:sectPr w:rsidR="00A01239">
          <w:pgSz w:w="11910" w:h="16840"/>
          <w:pgMar w:top="1040" w:right="1020" w:bottom="480" w:left="1020" w:header="400" w:footer="295" w:gutter="0"/>
          <w:cols w:space="720"/>
        </w:sectPr>
      </w:pPr>
    </w:p>
    <w:p w:rsidR="00A01239" w:rsidRDefault="00FA56DA" w:rsidP="005E2929">
      <w:pPr>
        <w:pStyle w:val="a3"/>
        <w:ind w:firstLine="0"/>
        <w:jc w:val="both"/>
      </w:pPr>
      <w:r>
        <w:lastRenderedPageBreak/>
        <w:t>близком</w:t>
      </w:r>
      <w:r>
        <w:rPr>
          <w:spacing w:val="-3"/>
        </w:rPr>
        <w:t xml:space="preserve"> </w:t>
      </w:r>
      <w:proofErr w:type="gramStart"/>
      <w:r>
        <w:t>расстоянии</w:t>
      </w:r>
      <w:proofErr w:type="gramEnd"/>
      <w:r>
        <w:t>;</w:t>
      </w:r>
    </w:p>
    <w:p w:rsidR="00A01239" w:rsidRDefault="00FA56DA" w:rsidP="005E2929">
      <w:pPr>
        <w:pStyle w:val="a5"/>
        <w:numPr>
          <w:ilvl w:val="0"/>
          <w:numId w:val="3"/>
        </w:numPr>
        <w:tabs>
          <w:tab w:val="left" w:pos="1246"/>
        </w:tabs>
        <w:ind w:right="114" w:firstLine="708"/>
        <w:rPr>
          <w:sz w:val="26"/>
        </w:rPr>
      </w:pPr>
      <w:r>
        <w:rPr>
          <w:sz w:val="26"/>
        </w:rPr>
        <w:t>назначению</w:t>
      </w:r>
      <w:r>
        <w:rPr>
          <w:spacing w:val="1"/>
          <w:sz w:val="26"/>
        </w:rPr>
        <w:t xml:space="preserve"> </w:t>
      </w:r>
      <w:r>
        <w:rPr>
          <w:sz w:val="26"/>
        </w:rPr>
        <w:t>витаминов</w:t>
      </w:r>
      <w:r>
        <w:rPr>
          <w:spacing w:val="1"/>
          <w:sz w:val="26"/>
        </w:rPr>
        <w:t xml:space="preserve"> </w:t>
      </w:r>
      <w:r>
        <w:rPr>
          <w:sz w:val="26"/>
        </w:rPr>
        <w:t>внутрь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медикаментов</w:t>
      </w:r>
      <w:r>
        <w:rPr>
          <w:spacing w:val="1"/>
          <w:sz w:val="26"/>
        </w:rPr>
        <w:t xml:space="preserve"> </w:t>
      </w:r>
      <w:r>
        <w:rPr>
          <w:sz w:val="26"/>
        </w:rPr>
        <w:t>общеукрепляющего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действия;</w:t>
      </w:r>
    </w:p>
    <w:p w:rsidR="00A01239" w:rsidRDefault="00FA56DA" w:rsidP="005E2929">
      <w:pPr>
        <w:pStyle w:val="a5"/>
        <w:numPr>
          <w:ilvl w:val="0"/>
          <w:numId w:val="3"/>
        </w:numPr>
        <w:tabs>
          <w:tab w:val="left" w:pos="1246"/>
        </w:tabs>
        <w:ind w:right="116" w:firstLine="708"/>
        <w:rPr>
          <w:sz w:val="26"/>
        </w:rPr>
      </w:pPr>
      <w:r>
        <w:rPr>
          <w:sz w:val="26"/>
        </w:rPr>
        <w:t>подбору и</w:t>
      </w:r>
      <w:r>
        <w:rPr>
          <w:spacing w:val="1"/>
          <w:sz w:val="26"/>
        </w:rPr>
        <w:t xml:space="preserve"> </w:t>
      </w:r>
      <w:r>
        <w:rPr>
          <w:sz w:val="26"/>
        </w:rPr>
        <w:t>выписке</w:t>
      </w:r>
      <w:r>
        <w:rPr>
          <w:spacing w:val="1"/>
          <w:sz w:val="26"/>
        </w:rPr>
        <w:t xml:space="preserve"> </w:t>
      </w:r>
      <w:r>
        <w:rPr>
          <w:sz w:val="26"/>
        </w:rPr>
        <w:t>корригирующих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аметропию</w:t>
      </w:r>
      <w:r>
        <w:rPr>
          <w:spacing w:val="1"/>
          <w:sz w:val="26"/>
        </w:rPr>
        <w:t xml:space="preserve"> </w:t>
      </w:r>
      <w:r>
        <w:rPr>
          <w:sz w:val="26"/>
        </w:rPr>
        <w:t>стекол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периодической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проверкой</w:t>
      </w:r>
      <w:r>
        <w:rPr>
          <w:spacing w:val="-2"/>
          <w:sz w:val="26"/>
        </w:rPr>
        <w:t xml:space="preserve"> </w:t>
      </w:r>
      <w:r>
        <w:rPr>
          <w:sz w:val="26"/>
        </w:rPr>
        <w:t>рефракции</w:t>
      </w:r>
      <w:r>
        <w:rPr>
          <w:spacing w:val="1"/>
          <w:sz w:val="26"/>
        </w:rPr>
        <w:t xml:space="preserve"> </w:t>
      </w:r>
      <w:r>
        <w:rPr>
          <w:sz w:val="26"/>
        </w:rPr>
        <w:t>(каждые</w:t>
      </w:r>
      <w:r>
        <w:rPr>
          <w:spacing w:val="-2"/>
          <w:sz w:val="26"/>
        </w:rPr>
        <w:t xml:space="preserve"> </w:t>
      </w:r>
      <w:r>
        <w:rPr>
          <w:sz w:val="26"/>
        </w:rPr>
        <w:t>6</w:t>
      </w:r>
      <w:r>
        <w:rPr>
          <w:spacing w:val="1"/>
          <w:sz w:val="26"/>
        </w:rPr>
        <w:t xml:space="preserve"> </w:t>
      </w:r>
      <w:r>
        <w:rPr>
          <w:sz w:val="26"/>
        </w:rPr>
        <w:t>мес.)</w:t>
      </w:r>
      <w:r>
        <w:rPr>
          <w:spacing w:val="-2"/>
          <w:sz w:val="26"/>
        </w:rPr>
        <w:t xml:space="preserve"> </w:t>
      </w:r>
      <w:r>
        <w:rPr>
          <w:sz w:val="26"/>
        </w:rPr>
        <w:t>и,</w:t>
      </w:r>
      <w:r>
        <w:rPr>
          <w:spacing w:val="-2"/>
          <w:sz w:val="26"/>
        </w:rPr>
        <w:t xml:space="preserve"> </w:t>
      </w:r>
      <w:r>
        <w:rPr>
          <w:sz w:val="26"/>
        </w:rPr>
        <w:t>при</w:t>
      </w:r>
      <w:r>
        <w:rPr>
          <w:spacing w:val="-2"/>
          <w:sz w:val="26"/>
        </w:rPr>
        <w:t xml:space="preserve"> </w:t>
      </w:r>
      <w:r>
        <w:rPr>
          <w:sz w:val="26"/>
        </w:rPr>
        <w:t>необходимости,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замене;</w:t>
      </w:r>
    </w:p>
    <w:p w:rsidR="00A01239" w:rsidRDefault="00FA56DA" w:rsidP="005E2929">
      <w:pPr>
        <w:pStyle w:val="a5"/>
        <w:numPr>
          <w:ilvl w:val="0"/>
          <w:numId w:val="3"/>
        </w:numPr>
        <w:tabs>
          <w:tab w:val="left" w:pos="1246"/>
        </w:tabs>
        <w:ind w:right="116" w:firstLine="708"/>
        <w:rPr>
          <w:sz w:val="26"/>
        </w:rPr>
      </w:pPr>
      <w:r>
        <w:rPr>
          <w:sz w:val="26"/>
        </w:rPr>
        <w:t xml:space="preserve">при </w:t>
      </w:r>
      <w:proofErr w:type="spellStart"/>
      <w:r>
        <w:rPr>
          <w:sz w:val="26"/>
        </w:rPr>
        <w:t>амблиопии</w:t>
      </w:r>
      <w:proofErr w:type="spellEnd"/>
      <w:r>
        <w:rPr>
          <w:sz w:val="26"/>
        </w:rPr>
        <w:t xml:space="preserve"> к проведению комплексов упражнений, направленных на</w:t>
      </w:r>
      <w:r>
        <w:rPr>
          <w:spacing w:val="1"/>
          <w:sz w:val="26"/>
        </w:rPr>
        <w:t xml:space="preserve"> </w:t>
      </w:r>
      <w:r>
        <w:rPr>
          <w:sz w:val="26"/>
        </w:rPr>
        <w:t>улучшение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остроты</w:t>
      </w:r>
      <w:r>
        <w:rPr>
          <w:spacing w:val="-1"/>
          <w:sz w:val="26"/>
        </w:rPr>
        <w:t xml:space="preserve"> </w:t>
      </w:r>
      <w:r>
        <w:rPr>
          <w:sz w:val="26"/>
        </w:rPr>
        <w:t>зрения</w:t>
      </w:r>
      <w:r>
        <w:rPr>
          <w:spacing w:val="-1"/>
          <w:sz w:val="26"/>
        </w:rPr>
        <w:t xml:space="preserve"> </w:t>
      </w:r>
      <w:r>
        <w:rPr>
          <w:sz w:val="26"/>
        </w:rPr>
        <w:t>(</w:t>
      </w:r>
      <w:proofErr w:type="spellStart"/>
      <w:r>
        <w:rPr>
          <w:sz w:val="26"/>
        </w:rPr>
        <w:t>плеоптическое</w:t>
      </w:r>
      <w:proofErr w:type="spellEnd"/>
      <w:r>
        <w:rPr>
          <w:spacing w:val="2"/>
          <w:sz w:val="26"/>
        </w:rPr>
        <w:t xml:space="preserve"> </w:t>
      </w:r>
      <w:r>
        <w:rPr>
          <w:sz w:val="26"/>
        </w:rPr>
        <w:t>лечение);</w:t>
      </w:r>
    </w:p>
    <w:p w:rsidR="00A01239" w:rsidRDefault="00FA56DA" w:rsidP="005E2929">
      <w:pPr>
        <w:pStyle w:val="a5"/>
        <w:numPr>
          <w:ilvl w:val="0"/>
          <w:numId w:val="3"/>
        </w:numPr>
        <w:tabs>
          <w:tab w:val="left" w:pos="1246"/>
        </w:tabs>
        <w:ind w:right="111" w:firstLine="708"/>
        <w:rPr>
          <w:sz w:val="26"/>
        </w:rPr>
      </w:pPr>
      <w:r>
        <w:rPr>
          <w:sz w:val="26"/>
        </w:rPr>
        <w:t>проведению</w:t>
      </w:r>
      <w:r>
        <w:rPr>
          <w:spacing w:val="1"/>
          <w:sz w:val="26"/>
        </w:rPr>
        <w:t xml:space="preserve"> </w:t>
      </w:r>
      <w:r>
        <w:rPr>
          <w:sz w:val="26"/>
        </w:rPr>
        <w:t>упражнений,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улучшение</w:t>
      </w:r>
      <w:r>
        <w:rPr>
          <w:spacing w:val="1"/>
          <w:sz w:val="26"/>
        </w:rPr>
        <w:t xml:space="preserve"> </w:t>
      </w:r>
      <w:r>
        <w:rPr>
          <w:sz w:val="26"/>
        </w:rPr>
        <w:t>фузии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восстановление бинокулярного зрения (ортоптическое лечение). Если после 2—3 лет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плеопто</w:t>
      </w:r>
      <w:proofErr w:type="spellEnd"/>
      <w:r>
        <w:rPr>
          <w:sz w:val="26"/>
        </w:rPr>
        <w:t>-ортоптического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лечения,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условиях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специализированного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кабинета, бинокулярное зрение восстановить не удается, прибегают к операции —</w:t>
      </w:r>
      <w:r>
        <w:rPr>
          <w:spacing w:val="1"/>
          <w:sz w:val="26"/>
        </w:rPr>
        <w:t xml:space="preserve"> </w:t>
      </w:r>
      <w:r>
        <w:rPr>
          <w:sz w:val="26"/>
        </w:rPr>
        <w:t>ослабляют действие «сильной» мышцы и одновременно усиливают «слабую» мышцу.</w:t>
      </w:r>
      <w:r>
        <w:rPr>
          <w:spacing w:val="-62"/>
          <w:sz w:val="26"/>
        </w:rPr>
        <w:t xml:space="preserve"> </w:t>
      </w:r>
      <w:r>
        <w:rPr>
          <w:sz w:val="26"/>
        </w:rPr>
        <w:t>Вслед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хирургическим</w:t>
      </w:r>
      <w:r>
        <w:rPr>
          <w:spacing w:val="1"/>
          <w:sz w:val="26"/>
        </w:rPr>
        <w:t xml:space="preserve"> </w:t>
      </w:r>
      <w:r>
        <w:rPr>
          <w:sz w:val="26"/>
        </w:rPr>
        <w:t>вмешательством</w:t>
      </w:r>
      <w:r>
        <w:rPr>
          <w:spacing w:val="1"/>
          <w:sz w:val="26"/>
        </w:rPr>
        <w:t xml:space="preserve"> </w:t>
      </w:r>
      <w:r>
        <w:rPr>
          <w:sz w:val="26"/>
        </w:rPr>
        <w:t>вновь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проводится</w:t>
      </w:r>
      <w:r>
        <w:rPr>
          <w:spacing w:val="1"/>
          <w:sz w:val="26"/>
        </w:rPr>
        <w:t xml:space="preserve"> </w:t>
      </w:r>
      <w:r>
        <w:rPr>
          <w:sz w:val="26"/>
        </w:rPr>
        <w:t>весь</w:t>
      </w:r>
      <w:r>
        <w:rPr>
          <w:spacing w:val="1"/>
          <w:sz w:val="26"/>
        </w:rPr>
        <w:t xml:space="preserve"> </w:t>
      </w:r>
      <w:r>
        <w:rPr>
          <w:sz w:val="26"/>
        </w:rPr>
        <w:t>комплекс</w:t>
      </w:r>
      <w:r>
        <w:rPr>
          <w:spacing w:val="1"/>
          <w:sz w:val="26"/>
        </w:rPr>
        <w:t xml:space="preserve"> </w:t>
      </w:r>
      <w:r>
        <w:rPr>
          <w:sz w:val="26"/>
        </w:rPr>
        <w:t>упражнений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восстановлению</w:t>
      </w:r>
      <w:r>
        <w:rPr>
          <w:spacing w:val="1"/>
          <w:sz w:val="26"/>
        </w:rPr>
        <w:t xml:space="preserve"> </w:t>
      </w:r>
      <w:r>
        <w:rPr>
          <w:sz w:val="26"/>
        </w:rPr>
        <w:t>бинокулярного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зрения</w:t>
      </w:r>
      <w:r>
        <w:rPr>
          <w:spacing w:val="1"/>
          <w:sz w:val="26"/>
        </w:rPr>
        <w:t xml:space="preserve"> </w:t>
      </w:r>
      <w:r>
        <w:rPr>
          <w:sz w:val="26"/>
        </w:rPr>
        <w:t>—</w:t>
      </w:r>
      <w:r>
        <w:rPr>
          <w:spacing w:val="1"/>
          <w:sz w:val="26"/>
        </w:rPr>
        <w:t xml:space="preserve"> </w:t>
      </w:r>
      <w:r>
        <w:rPr>
          <w:sz w:val="26"/>
        </w:rPr>
        <w:t>это</w:t>
      </w:r>
      <w:r>
        <w:rPr>
          <w:spacing w:val="1"/>
          <w:sz w:val="26"/>
        </w:rPr>
        <w:t xml:space="preserve"> </w:t>
      </w:r>
      <w:r>
        <w:rPr>
          <w:sz w:val="26"/>
        </w:rPr>
        <w:t>главная</w:t>
      </w:r>
      <w:r>
        <w:rPr>
          <w:spacing w:val="1"/>
          <w:sz w:val="26"/>
        </w:rPr>
        <w:t xml:space="preserve"> </w:t>
      </w:r>
      <w:r>
        <w:rPr>
          <w:sz w:val="26"/>
        </w:rPr>
        <w:t>задача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лечении</w:t>
      </w:r>
      <w:r>
        <w:rPr>
          <w:spacing w:val="-1"/>
          <w:sz w:val="26"/>
        </w:rPr>
        <w:t xml:space="preserve"> </w:t>
      </w:r>
      <w:r>
        <w:rPr>
          <w:sz w:val="26"/>
        </w:rPr>
        <w:t>сходящегося</w:t>
      </w:r>
      <w:r>
        <w:rPr>
          <w:spacing w:val="2"/>
          <w:sz w:val="26"/>
        </w:rPr>
        <w:t xml:space="preserve"> </w:t>
      </w:r>
      <w:r>
        <w:rPr>
          <w:sz w:val="26"/>
        </w:rPr>
        <w:t>косоглазия.</w:t>
      </w:r>
    </w:p>
    <w:p w:rsidR="00A01239" w:rsidRDefault="00A01239" w:rsidP="005E2929">
      <w:pPr>
        <w:pStyle w:val="a3"/>
        <w:ind w:left="0" w:firstLine="0"/>
      </w:pPr>
    </w:p>
    <w:p w:rsidR="00A01239" w:rsidRDefault="00FA56DA" w:rsidP="005E2929">
      <w:pPr>
        <w:pStyle w:val="1"/>
        <w:numPr>
          <w:ilvl w:val="1"/>
          <w:numId w:val="2"/>
        </w:numPr>
        <w:tabs>
          <w:tab w:val="left" w:pos="1405"/>
        </w:tabs>
        <w:jc w:val="both"/>
      </w:pPr>
      <w:r>
        <w:t>Паралитическое</w:t>
      </w:r>
      <w:r>
        <w:rPr>
          <w:spacing w:val="-6"/>
        </w:rPr>
        <w:t xml:space="preserve"> </w:t>
      </w:r>
      <w:r>
        <w:t>косоглазие</w:t>
      </w:r>
    </w:p>
    <w:p w:rsidR="00A01239" w:rsidRDefault="00FA56DA" w:rsidP="005E2929">
      <w:pPr>
        <w:pStyle w:val="a3"/>
        <w:ind w:right="114"/>
        <w:jc w:val="both"/>
      </w:pPr>
      <w:r>
        <w:t>Отклонение глазного яблока в глазнице обусловлено парезом или параличом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(либо</w:t>
      </w:r>
      <w:r>
        <w:rPr>
          <w:spacing w:val="1"/>
        </w:rPr>
        <w:t xml:space="preserve"> </w:t>
      </w:r>
      <w:r>
        <w:t>нескольких)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наружных</w:t>
      </w:r>
      <w:r>
        <w:rPr>
          <w:spacing w:val="1"/>
        </w:rPr>
        <w:t xml:space="preserve"> </w:t>
      </w:r>
      <w:r>
        <w:t>мышц,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подвижность. В результате изображение рассматриваемого объекта на косящем глазу</w:t>
      </w:r>
      <w:r>
        <w:rPr>
          <w:spacing w:val="1"/>
        </w:rPr>
        <w:t xml:space="preserve"> </w:t>
      </w:r>
      <w:r>
        <w:t>формируется не в центральной ямке желтого пятна, а в стороне. При этом возникает</w:t>
      </w:r>
      <w:r>
        <w:rPr>
          <w:spacing w:val="1"/>
        </w:rPr>
        <w:t xml:space="preserve"> </w:t>
      </w:r>
      <w:r>
        <w:t>двоение, которое исчезает лишь после того, как выключен один глаз из акта зрения.</w:t>
      </w:r>
      <w:r>
        <w:rPr>
          <w:spacing w:val="1"/>
        </w:rPr>
        <w:t xml:space="preserve"> </w:t>
      </w:r>
      <w:r>
        <w:t>Такое состояние (диплопия) очень затрудняет ориентацию в пространстве, так как не</w:t>
      </w:r>
      <w:r>
        <w:rPr>
          <w:spacing w:val="1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отличить</w:t>
      </w:r>
      <w:r>
        <w:rPr>
          <w:spacing w:val="1"/>
        </w:rPr>
        <w:t xml:space="preserve"> </w:t>
      </w:r>
      <w:r>
        <w:t>действительное</w:t>
      </w:r>
      <w:r>
        <w:rPr>
          <w:spacing w:val="-2"/>
        </w:rPr>
        <w:t xml:space="preserve"> </w:t>
      </w:r>
      <w:r>
        <w:t>изображение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proofErr w:type="gramStart"/>
      <w:r>
        <w:t>мнимого</w:t>
      </w:r>
      <w:proofErr w:type="gramEnd"/>
      <w:r>
        <w:t>.</w:t>
      </w:r>
    </w:p>
    <w:p w:rsidR="00A01239" w:rsidRDefault="00FA56DA" w:rsidP="005E2929">
      <w:pPr>
        <w:pStyle w:val="a3"/>
        <w:ind w:right="117"/>
        <w:jc w:val="both"/>
      </w:pPr>
      <w:r>
        <w:t>Паралитическое косоглазие развивается при травмах наружных мышц глаза и</w:t>
      </w:r>
      <w:r>
        <w:rPr>
          <w:spacing w:val="1"/>
        </w:rPr>
        <w:t xml:space="preserve"> </w:t>
      </w:r>
      <w:r>
        <w:t>глазницы,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заболеваниями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генеза.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proofErr w:type="spellStart"/>
      <w:r>
        <w:t>содружественного</w:t>
      </w:r>
      <w:proofErr w:type="spellEnd"/>
      <w:r>
        <w:rPr>
          <w:spacing w:val="1"/>
        </w:rPr>
        <w:t xml:space="preserve"> </w:t>
      </w:r>
      <w:r>
        <w:t>косоглазия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характерны:</w:t>
      </w:r>
    </w:p>
    <w:p w:rsidR="00A01239" w:rsidRDefault="00FA56DA" w:rsidP="005E2929">
      <w:pPr>
        <w:pStyle w:val="a5"/>
        <w:numPr>
          <w:ilvl w:val="0"/>
          <w:numId w:val="3"/>
        </w:numPr>
        <w:tabs>
          <w:tab w:val="left" w:pos="1245"/>
          <w:tab w:val="left" w:pos="1246"/>
        </w:tabs>
        <w:spacing w:line="298" w:lineRule="exact"/>
        <w:ind w:left="1246" w:hanging="425"/>
        <w:jc w:val="left"/>
        <w:rPr>
          <w:sz w:val="26"/>
        </w:rPr>
      </w:pPr>
      <w:r>
        <w:rPr>
          <w:sz w:val="26"/>
        </w:rPr>
        <w:t>диплопия</w:t>
      </w:r>
      <w:r>
        <w:rPr>
          <w:spacing w:val="-2"/>
          <w:sz w:val="26"/>
        </w:rPr>
        <w:t xml:space="preserve"> </w:t>
      </w:r>
      <w:r>
        <w:rPr>
          <w:sz w:val="26"/>
        </w:rPr>
        <w:t>(двоение</w:t>
      </w:r>
      <w:r>
        <w:rPr>
          <w:spacing w:val="-4"/>
          <w:sz w:val="26"/>
        </w:rPr>
        <w:t xml:space="preserve"> </w:t>
      </w:r>
      <w:r>
        <w:rPr>
          <w:sz w:val="26"/>
        </w:rPr>
        <w:t>изображения);</w:t>
      </w:r>
    </w:p>
    <w:p w:rsidR="00A01239" w:rsidRDefault="00FA56DA" w:rsidP="005E2929">
      <w:pPr>
        <w:pStyle w:val="a5"/>
        <w:numPr>
          <w:ilvl w:val="0"/>
          <w:numId w:val="3"/>
        </w:numPr>
        <w:tabs>
          <w:tab w:val="left" w:pos="1245"/>
          <w:tab w:val="left" w:pos="1246"/>
        </w:tabs>
        <w:ind w:right="113" w:firstLine="708"/>
        <w:jc w:val="left"/>
        <w:rPr>
          <w:sz w:val="26"/>
        </w:rPr>
      </w:pPr>
      <w:r>
        <w:rPr>
          <w:sz w:val="26"/>
        </w:rPr>
        <w:t>ограничение</w:t>
      </w:r>
      <w:r>
        <w:rPr>
          <w:spacing w:val="30"/>
          <w:sz w:val="26"/>
        </w:rPr>
        <w:t xml:space="preserve"> </w:t>
      </w:r>
      <w:r>
        <w:rPr>
          <w:sz w:val="26"/>
        </w:rPr>
        <w:t>(или</w:t>
      </w:r>
      <w:r>
        <w:rPr>
          <w:spacing w:val="30"/>
          <w:sz w:val="26"/>
        </w:rPr>
        <w:t xml:space="preserve"> </w:t>
      </w:r>
      <w:r>
        <w:rPr>
          <w:sz w:val="26"/>
        </w:rPr>
        <w:t>отсутствие)</w:t>
      </w:r>
      <w:r>
        <w:rPr>
          <w:spacing w:val="30"/>
          <w:sz w:val="26"/>
        </w:rPr>
        <w:t xml:space="preserve"> </w:t>
      </w:r>
      <w:r>
        <w:rPr>
          <w:sz w:val="26"/>
        </w:rPr>
        <w:t>движения</w:t>
      </w:r>
      <w:r>
        <w:rPr>
          <w:spacing w:val="31"/>
          <w:sz w:val="26"/>
        </w:rPr>
        <w:t xml:space="preserve"> </w:t>
      </w:r>
      <w:r>
        <w:rPr>
          <w:sz w:val="26"/>
        </w:rPr>
        <w:t>глазного</w:t>
      </w:r>
      <w:r>
        <w:rPr>
          <w:spacing w:val="29"/>
          <w:sz w:val="26"/>
        </w:rPr>
        <w:t xml:space="preserve"> </w:t>
      </w:r>
      <w:r>
        <w:rPr>
          <w:sz w:val="26"/>
        </w:rPr>
        <w:t>яблока</w:t>
      </w:r>
      <w:r>
        <w:rPr>
          <w:spacing w:val="30"/>
          <w:sz w:val="26"/>
        </w:rPr>
        <w:t xml:space="preserve"> </w:t>
      </w:r>
      <w:r>
        <w:rPr>
          <w:sz w:val="26"/>
        </w:rPr>
        <w:t>в</w:t>
      </w:r>
      <w:r>
        <w:rPr>
          <w:spacing w:val="30"/>
          <w:sz w:val="26"/>
        </w:rPr>
        <w:t xml:space="preserve"> </w:t>
      </w:r>
      <w:r>
        <w:rPr>
          <w:sz w:val="26"/>
        </w:rPr>
        <w:t>направлении,</w:t>
      </w:r>
      <w:r>
        <w:rPr>
          <w:spacing w:val="30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котором</w:t>
      </w:r>
      <w:r>
        <w:rPr>
          <w:spacing w:val="-2"/>
          <w:sz w:val="26"/>
        </w:rPr>
        <w:t xml:space="preserve"> </w:t>
      </w:r>
      <w:r>
        <w:rPr>
          <w:sz w:val="26"/>
        </w:rPr>
        <w:t>должна</w:t>
      </w:r>
      <w:r>
        <w:rPr>
          <w:spacing w:val="-1"/>
          <w:sz w:val="26"/>
        </w:rPr>
        <w:t xml:space="preserve"> </w:t>
      </w:r>
      <w:r>
        <w:rPr>
          <w:sz w:val="26"/>
        </w:rPr>
        <w:t>действовать</w:t>
      </w:r>
      <w:r>
        <w:rPr>
          <w:spacing w:val="-1"/>
          <w:sz w:val="26"/>
        </w:rPr>
        <w:t xml:space="preserve"> </w:t>
      </w:r>
      <w:r>
        <w:rPr>
          <w:sz w:val="26"/>
        </w:rPr>
        <w:t>парализованная</w:t>
      </w:r>
      <w:r>
        <w:rPr>
          <w:spacing w:val="-1"/>
          <w:sz w:val="26"/>
        </w:rPr>
        <w:t xml:space="preserve"> </w:t>
      </w:r>
      <w:r>
        <w:rPr>
          <w:sz w:val="26"/>
        </w:rPr>
        <w:t>мышца;</w:t>
      </w:r>
    </w:p>
    <w:p w:rsidR="00A01239" w:rsidRDefault="00FA56DA" w:rsidP="005E2929">
      <w:pPr>
        <w:pStyle w:val="a5"/>
        <w:numPr>
          <w:ilvl w:val="0"/>
          <w:numId w:val="3"/>
        </w:numPr>
        <w:tabs>
          <w:tab w:val="left" w:pos="1245"/>
          <w:tab w:val="left" w:pos="1246"/>
        </w:tabs>
        <w:ind w:right="115" w:firstLine="708"/>
        <w:jc w:val="left"/>
        <w:rPr>
          <w:sz w:val="26"/>
        </w:rPr>
      </w:pPr>
      <w:r>
        <w:rPr>
          <w:sz w:val="26"/>
        </w:rPr>
        <w:t>угол</w:t>
      </w:r>
      <w:r>
        <w:rPr>
          <w:spacing w:val="54"/>
          <w:sz w:val="26"/>
        </w:rPr>
        <w:t xml:space="preserve"> </w:t>
      </w:r>
      <w:r>
        <w:rPr>
          <w:sz w:val="26"/>
        </w:rPr>
        <w:t>вторичного</w:t>
      </w:r>
      <w:r>
        <w:rPr>
          <w:spacing w:val="54"/>
          <w:sz w:val="26"/>
        </w:rPr>
        <w:t xml:space="preserve"> </w:t>
      </w:r>
      <w:r>
        <w:rPr>
          <w:sz w:val="26"/>
        </w:rPr>
        <w:t>отклонения</w:t>
      </w:r>
      <w:r>
        <w:rPr>
          <w:spacing w:val="56"/>
          <w:sz w:val="26"/>
        </w:rPr>
        <w:t xml:space="preserve"> </w:t>
      </w:r>
      <w:r>
        <w:rPr>
          <w:sz w:val="26"/>
        </w:rPr>
        <w:t>всегда</w:t>
      </w:r>
      <w:r>
        <w:rPr>
          <w:spacing w:val="55"/>
          <w:sz w:val="26"/>
        </w:rPr>
        <w:t xml:space="preserve"> </w:t>
      </w:r>
      <w:r>
        <w:rPr>
          <w:sz w:val="26"/>
        </w:rPr>
        <w:t>больше</w:t>
      </w:r>
      <w:r>
        <w:rPr>
          <w:spacing w:val="60"/>
          <w:sz w:val="26"/>
        </w:rPr>
        <w:t xml:space="preserve"> </w:t>
      </w:r>
      <w:r>
        <w:rPr>
          <w:sz w:val="26"/>
        </w:rPr>
        <w:t>угла</w:t>
      </w:r>
      <w:r>
        <w:rPr>
          <w:spacing w:val="54"/>
          <w:sz w:val="26"/>
        </w:rPr>
        <w:t xml:space="preserve"> </w:t>
      </w:r>
      <w:r>
        <w:rPr>
          <w:sz w:val="26"/>
        </w:rPr>
        <w:t>первичного</w:t>
      </w:r>
      <w:r>
        <w:rPr>
          <w:spacing w:val="57"/>
          <w:sz w:val="26"/>
        </w:rPr>
        <w:t xml:space="preserve"> </w:t>
      </w:r>
      <w:r>
        <w:rPr>
          <w:sz w:val="26"/>
        </w:rPr>
        <w:t>отклонения</w:t>
      </w:r>
      <w:r>
        <w:rPr>
          <w:spacing w:val="-62"/>
          <w:sz w:val="26"/>
        </w:rPr>
        <w:t xml:space="preserve"> </w:t>
      </w:r>
      <w:r>
        <w:rPr>
          <w:sz w:val="26"/>
        </w:rPr>
        <w:t>глазного</w:t>
      </w:r>
      <w:r>
        <w:rPr>
          <w:spacing w:val="-2"/>
          <w:sz w:val="26"/>
        </w:rPr>
        <w:t xml:space="preserve"> </w:t>
      </w:r>
      <w:r>
        <w:rPr>
          <w:sz w:val="26"/>
        </w:rPr>
        <w:t>яблока.</w:t>
      </w:r>
    </w:p>
    <w:p w:rsidR="00A01239" w:rsidRDefault="00FA56DA" w:rsidP="005E2929">
      <w:pPr>
        <w:spacing w:line="299" w:lineRule="exact"/>
        <w:ind w:left="821"/>
        <w:rPr>
          <w:i/>
          <w:sz w:val="26"/>
        </w:rPr>
      </w:pPr>
      <w:r>
        <w:rPr>
          <w:i/>
          <w:sz w:val="26"/>
        </w:rPr>
        <w:t>Рекомендации:</w:t>
      </w:r>
    </w:p>
    <w:p w:rsidR="00A01239" w:rsidRDefault="00FA56DA" w:rsidP="005E2929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ind w:right="116" w:firstLine="708"/>
        <w:rPr>
          <w:sz w:val="26"/>
        </w:rPr>
      </w:pPr>
      <w:proofErr w:type="spellStart"/>
      <w:r>
        <w:rPr>
          <w:sz w:val="26"/>
        </w:rPr>
        <w:t>Окклюзирующая</w:t>
      </w:r>
      <w:proofErr w:type="spellEnd"/>
      <w:r>
        <w:rPr>
          <w:spacing w:val="28"/>
          <w:sz w:val="26"/>
        </w:rPr>
        <w:t xml:space="preserve"> </w:t>
      </w:r>
      <w:r>
        <w:rPr>
          <w:sz w:val="26"/>
        </w:rPr>
        <w:t>повязка</w:t>
      </w:r>
      <w:r>
        <w:rPr>
          <w:spacing w:val="28"/>
          <w:sz w:val="26"/>
        </w:rPr>
        <w:t xml:space="preserve"> </w:t>
      </w:r>
      <w:r>
        <w:rPr>
          <w:sz w:val="26"/>
        </w:rPr>
        <w:t>на</w:t>
      </w:r>
      <w:r>
        <w:rPr>
          <w:spacing w:val="31"/>
          <w:sz w:val="26"/>
        </w:rPr>
        <w:t xml:space="preserve"> </w:t>
      </w:r>
      <w:r>
        <w:rPr>
          <w:sz w:val="26"/>
        </w:rPr>
        <w:t>один</w:t>
      </w:r>
      <w:r>
        <w:rPr>
          <w:spacing w:val="31"/>
          <w:sz w:val="26"/>
        </w:rPr>
        <w:t xml:space="preserve"> </w:t>
      </w:r>
      <w:r>
        <w:rPr>
          <w:sz w:val="26"/>
        </w:rPr>
        <w:t>глаз</w:t>
      </w:r>
      <w:r>
        <w:rPr>
          <w:spacing w:val="28"/>
          <w:sz w:val="26"/>
        </w:rPr>
        <w:t xml:space="preserve"> </w:t>
      </w:r>
      <w:r>
        <w:rPr>
          <w:sz w:val="26"/>
        </w:rPr>
        <w:t>(можно</w:t>
      </w:r>
      <w:r>
        <w:rPr>
          <w:spacing w:val="28"/>
          <w:sz w:val="26"/>
        </w:rPr>
        <w:t xml:space="preserve"> </w:t>
      </w:r>
      <w:r>
        <w:rPr>
          <w:sz w:val="26"/>
        </w:rPr>
        <w:t>заклеить</w:t>
      </w:r>
      <w:r>
        <w:rPr>
          <w:spacing w:val="27"/>
          <w:sz w:val="26"/>
        </w:rPr>
        <w:t xml:space="preserve"> </w:t>
      </w:r>
      <w:r>
        <w:rPr>
          <w:sz w:val="26"/>
        </w:rPr>
        <w:t>одно</w:t>
      </w:r>
      <w:r>
        <w:rPr>
          <w:spacing w:val="28"/>
          <w:sz w:val="26"/>
        </w:rPr>
        <w:t xml:space="preserve"> </w:t>
      </w:r>
      <w:r>
        <w:rPr>
          <w:sz w:val="26"/>
        </w:rPr>
        <w:t>очковое</w:t>
      </w:r>
      <w:r>
        <w:rPr>
          <w:spacing w:val="-62"/>
          <w:sz w:val="26"/>
        </w:rPr>
        <w:t xml:space="preserve"> </w:t>
      </w:r>
      <w:r>
        <w:rPr>
          <w:sz w:val="26"/>
        </w:rPr>
        <w:t>стекло)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4"/>
          <w:sz w:val="26"/>
        </w:rPr>
        <w:t xml:space="preserve"> </w:t>
      </w:r>
      <w:r>
        <w:rPr>
          <w:sz w:val="26"/>
        </w:rPr>
        <w:t>уменьшения неприятных</w:t>
      </w:r>
      <w:r>
        <w:rPr>
          <w:spacing w:val="-2"/>
          <w:sz w:val="26"/>
        </w:rPr>
        <w:t xml:space="preserve"> </w:t>
      </w:r>
      <w:r>
        <w:rPr>
          <w:sz w:val="26"/>
        </w:rPr>
        <w:t>ощущений</w:t>
      </w:r>
      <w:r>
        <w:rPr>
          <w:spacing w:val="-1"/>
          <w:sz w:val="26"/>
        </w:rPr>
        <w:t xml:space="preserve"> </w:t>
      </w:r>
      <w:r>
        <w:rPr>
          <w:sz w:val="26"/>
        </w:rPr>
        <w:t>от</w:t>
      </w:r>
      <w:r>
        <w:rPr>
          <w:spacing w:val="-1"/>
          <w:sz w:val="26"/>
        </w:rPr>
        <w:t xml:space="preserve"> </w:t>
      </w:r>
      <w:r>
        <w:rPr>
          <w:sz w:val="26"/>
        </w:rPr>
        <w:t>двоения.</w:t>
      </w:r>
    </w:p>
    <w:p w:rsidR="00A01239" w:rsidRDefault="00FA56DA" w:rsidP="005E2929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line="299" w:lineRule="exact"/>
        <w:ind w:left="1246"/>
        <w:rPr>
          <w:sz w:val="26"/>
        </w:rPr>
      </w:pPr>
      <w:r>
        <w:rPr>
          <w:sz w:val="26"/>
        </w:rPr>
        <w:t>Консультация</w:t>
      </w:r>
      <w:r>
        <w:rPr>
          <w:spacing w:val="-3"/>
          <w:sz w:val="26"/>
        </w:rPr>
        <w:t xml:space="preserve"> </w:t>
      </w:r>
      <w:r>
        <w:rPr>
          <w:sz w:val="26"/>
        </w:rPr>
        <w:t>невропатолога,</w:t>
      </w:r>
      <w:r>
        <w:rPr>
          <w:spacing w:val="-1"/>
          <w:sz w:val="26"/>
        </w:rPr>
        <w:t xml:space="preserve"> </w:t>
      </w:r>
      <w:r>
        <w:rPr>
          <w:sz w:val="26"/>
        </w:rPr>
        <w:t>офтальмолога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эндокринолога.</w:t>
      </w:r>
    </w:p>
    <w:p w:rsidR="00A01239" w:rsidRDefault="00FA56DA" w:rsidP="005E2929">
      <w:pPr>
        <w:pStyle w:val="a3"/>
        <w:ind w:right="110"/>
        <w:jc w:val="both"/>
      </w:pPr>
      <w:proofErr w:type="gramStart"/>
      <w:r>
        <w:t>Определить, какая мышца поражена, не представляет больших затруднений в</w:t>
      </w:r>
      <w:r>
        <w:rPr>
          <w:spacing w:val="1"/>
        </w:rPr>
        <w:t xml:space="preserve"> </w:t>
      </w:r>
      <w:r>
        <w:t>случае, если в процесс вовлечена одна из мышц, двигающих глазное яблоко в строго</w:t>
      </w:r>
      <w:r>
        <w:rPr>
          <w:spacing w:val="1"/>
        </w:rPr>
        <w:t xml:space="preserve"> </w:t>
      </w:r>
      <w:r>
        <w:t>горизонтальном направлении (внутренняя или наружная прямые).</w:t>
      </w:r>
      <w:proofErr w:type="gramEnd"/>
      <w:r>
        <w:t xml:space="preserve"> Намного сложнее,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паралитическое</w:t>
      </w:r>
      <w:r>
        <w:rPr>
          <w:spacing w:val="1"/>
        </w:rPr>
        <w:t xml:space="preserve"> </w:t>
      </w:r>
      <w:r>
        <w:t>косоглазие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поражением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мышц,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регулируют поворот глазного яблока кверху (верхняя прямая и нижняя косая) или</w:t>
      </w:r>
      <w:r>
        <w:rPr>
          <w:spacing w:val="1"/>
        </w:rPr>
        <w:t xml:space="preserve"> </w:t>
      </w:r>
      <w:r>
        <w:t>книзу (нижняя прямая и верхняя косая). Но есть одно общее правило, которое следует</w:t>
      </w:r>
      <w:r>
        <w:rPr>
          <w:spacing w:val="-62"/>
        </w:rPr>
        <w:t xml:space="preserve"> </w:t>
      </w:r>
      <w:r>
        <w:t>запомнить:</w:t>
      </w:r>
      <w:r>
        <w:rPr>
          <w:spacing w:val="58"/>
        </w:rPr>
        <w:t xml:space="preserve"> </w:t>
      </w:r>
      <w:r>
        <w:t>изображение,</w:t>
      </w:r>
      <w:r>
        <w:rPr>
          <w:spacing w:val="57"/>
        </w:rPr>
        <w:t xml:space="preserve"> </w:t>
      </w:r>
      <w:r>
        <w:t>которое</w:t>
      </w:r>
      <w:r>
        <w:rPr>
          <w:spacing w:val="57"/>
        </w:rPr>
        <w:t xml:space="preserve"> </w:t>
      </w:r>
      <w:r>
        <w:t>дает</w:t>
      </w:r>
      <w:r>
        <w:rPr>
          <w:spacing w:val="58"/>
        </w:rPr>
        <w:t xml:space="preserve"> </w:t>
      </w:r>
      <w:r>
        <w:t>косящий</w:t>
      </w:r>
      <w:r>
        <w:rPr>
          <w:spacing w:val="58"/>
        </w:rPr>
        <w:t xml:space="preserve"> </w:t>
      </w:r>
      <w:r>
        <w:t>глаз,</w:t>
      </w:r>
      <w:r>
        <w:rPr>
          <w:spacing w:val="57"/>
        </w:rPr>
        <w:t xml:space="preserve"> </w:t>
      </w:r>
      <w:r>
        <w:t>расположено</w:t>
      </w:r>
      <w:r>
        <w:rPr>
          <w:spacing w:val="58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пространстве</w:t>
      </w:r>
      <w:r>
        <w:rPr>
          <w:spacing w:val="-63"/>
        </w:rPr>
        <w:t xml:space="preserve"> </w:t>
      </w:r>
      <w:r>
        <w:t>так, как должна двигать глазное яблоко парализованная мышца; при этом расстояние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изображениями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смещении</w:t>
      </w:r>
      <w:r>
        <w:rPr>
          <w:spacing w:val="1"/>
        </w:rPr>
        <w:t xml:space="preserve"> </w:t>
      </w:r>
      <w:r>
        <w:t>свечи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парализованной</w:t>
      </w:r>
      <w:r>
        <w:rPr>
          <w:spacing w:val="-1"/>
        </w:rPr>
        <w:t xml:space="preserve"> </w:t>
      </w:r>
      <w:r>
        <w:t>мышцы.</w:t>
      </w:r>
    </w:p>
    <w:sectPr w:rsidR="00A01239">
      <w:pgSz w:w="11910" w:h="16840"/>
      <w:pgMar w:top="1040" w:right="1020" w:bottom="480" w:left="1020" w:header="400" w:footer="2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5F3" w:rsidRDefault="007F55F3">
      <w:r>
        <w:separator/>
      </w:r>
    </w:p>
  </w:endnote>
  <w:endnote w:type="continuationSeparator" w:id="0">
    <w:p w:rsidR="007F55F3" w:rsidRDefault="007F5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239" w:rsidRDefault="007F55F3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0.15pt;margin-top:816.2pt;width:11.6pt;height:13.05pt;z-index:-15779328;mso-position-horizontal-relative:page;mso-position-vertical-relative:page" filled="f" stroked="f">
          <v:textbox inset="0,0,0,0">
            <w:txbxContent>
              <w:p w:rsidR="00A01239" w:rsidRDefault="00FA56D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E2929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5F3" w:rsidRDefault="007F55F3">
      <w:r>
        <w:separator/>
      </w:r>
    </w:p>
  </w:footnote>
  <w:footnote w:type="continuationSeparator" w:id="0">
    <w:p w:rsidR="007F55F3" w:rsidRDefault="007F55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239" w:rsidRDefault="007F55F3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62.75pt;margin-top:19pt;width:376.85pt;height:16.4pt;z-index:-15779840;mso-position-horizontal-relative:page;mso-position-vertical-relative:page" filled="f" stroked="f">
          <v:textbox inset="0,0,0,0">
            <w:txbxContent>
              <w:p w:rsidR="00A01239" w:rsidRDefault="00A01239" w:rsidP="005E2929">
                <w:pPr>
                  <w:pStyle w:val="a3"/>
                  <w:spacing w:before="8"/>
                  <w:ind w:left="0" w:firstLine="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82139"/>
    <w:multiLevelType w:val="multilevel"/>
    <w:tmpl w:val="9BC692E8"/>
    <w:lvl w:ilvl="0">
      <w:start w:val="15"/>
      <w:numFmt w:val="decimal"/>
      <w:lvlText w:val="%1"/>
      <w:lvlJc w:val="left"/>
      <w:pPr>
        <w:ind w:left="1404" w:hanging="58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4" w:hanging="584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093" w:hanging="5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9" w:hanging="5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6" w:hanging="5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5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9" w:hanging="5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6" w:hanging="5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584"/>
      </w:pPr>
      <w:rPr>
        <w:rFonts w:hint="default"/>
        <w:lang w:val="ru-RU" w:eastAsia="en-US" w:bidi="ar-SA"/>
      </w:rPr>
    </w:lvl>
  </w:abstractNum>
  <w:abstractNum w:abstractNumId="1">
    <w:nsid w:val="19DE10A0"/>
    <w:multiLevelType w:val="hybridMultilevel"/>
    <w:tmpl w:val="EEB2B158"/>
    <w:lvl w:ilvl="0" w:tplc="1F9E79D8">
      <w:start w:val="1"/>
      <w:numFmt w:val="decimal"/>
      <w:lvlText w:val="%1."/>
      <w:lvlJc w:val="left"/>
      <w:pPr>
        <w:ind w:left="112" w:hanging="425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B09E2EE6">
      <w:numFmt w:val="bullet"/>
      <w:lvlText w:val="•"/>
      <w:lvlJc w:val="left"/>
      <w:pPr>
        <w:ind w:left="1094" w:hanging="425"/>
      </w:pPr>
      <w:rPr>
        <w:rFonts w:hint="default"/>
        <w:lang w:val="ru-RU" w:eastAsia="en-US" w:bidi="ar-SA"/>
      </w:rPr>
    </w:lvl>
    <w:lvl w:ilvl="2" w:tplc="8C7AC5D8">
      <w:numFmt w:val="bullet"/>
      <w:lvlText w:val="•"/>
      <w:lvlJc w:val="left"/>
      <w:pPr>
        <w:ind w:left="2069" w:hanging="425"/>
      </w:pPr>
      <w:rPr>
        <w:rFonts w:hint="default"/>
        <w:lang w:val="ru-RU" w:eastAsia="en-US" w:bidi="ar-SA"/>
      </w:rPr>
    </w:lvl>
    <w:lvl w:ilvl="3" w:tplc="7B8C35BC">
      <w:numFmt w:val="bullet"/>
      <w:lvlText w:val="•"/>
      <w:lvlJc w:val="left"/>
      <w:pPr>
        <w:ind w:left="3043" w:hanging="425"/>
      </w:pPr>
      <w:rPr>
        <w:rFonts w:hint="default"/>
        <w:lang w:val="ru-RU" w:eastAsia="en-US" w:bidi="ar-SA"/>
      </w:rPr>
    </w:lvl>
    <w:lvl w:ilvl="4" w:tplc="F8267CDA">
      <w:numFmt w:val="bullet"/>
      <w:lvlText w:val="•"/>
      <w:lvlJc w:val="left"/>
      <w:pPr>
        <w:ind w:left="4018" w:hanging="425"/>
      </w:pPr>
      <w:rPr>
        <w:rFonts w:hint="default"/>
        <w:lang w:val="ru-RU" w:eastAsia="en-US" w:bidi="ar-SA"/>
      </w:rPr>
    </w:lvl>
    <w:lvl w:ilvl="5" w:tplc="368E41CC">
      <w:numFmt w:val="bullet"/>
      <w:lvlText w:val="•"/>
      <w:lvlJc w:val="left"/>
      <w:pPr>
        <w:ind w:left="4993" w:hanging="425"/>
      </w:pPr>
      <w:rPr>
        <w:rFonts w:hint="default"/>
        <w:lang w:val="ru-RU" w:eastAsia="en-US" w:bidi="ar-SA"/>
      </w:rPr>
    </w:lvl>
    <w:lvl w:ilvl="6" w:tplc="930A8098">
      <w:numFmt w:val="bullet"/>
      <w:lvlText w:val="•"/>
      <w:lvlJc w:val="left"/>
      <w:pPr>
        <w:ind w:left="5967" w:hanging="425"/>
      </w:pPr>
      <w:rPr>
        <w:rFonts w:hint="default"/>
        <w:lang w:val="ru-RU" w:eastAsia="en-US" w:bidi="ar-SA"/>
      </w:rPr>
    </w:lvl>
    <w:lvl w:ilvl="7" w:tplc="C480F5C4">
      <w:numFmt w:val="bullet"/>
      <w:lvlText w:val="•"/>
      <w:lvlJc w:val="left"/>
      <w:pPr>
        <w:ind w:left="6942" w:hanging="425"/>
      </w:pPr>
      <w:rPr>
        <w:rFonts w:hint="default"/>
        <w:lang w:val="ru-RU" w:eastAsia="en-US" w:bidi="ar-SA"/>
      </w:rPr>
    </w:lvl>
    <w:lvl w:ilvl="8" w:tplc="E10044AE">
      <w:numFmt w:val="bullet"/>
      <w:lvlText w:val="•"/>
      <w:lvlJc w:val="left"/>
      <w:pPr>
        <w:ind w:left="7917" w:hanging="425"/>
      </w:pPr>
      <w:rPr>
        <w:rFonts w:hint="default"/>
        <w:lang w:val="ru-RU" w:eastAsia="en-US" w:bidi="ar-SA"/>
      </w:rPr>
    </w:lvl>
  </w:abstractNum>
  <w:abstractNum w:abstractNumId="2">
    <w:nsid w:val="498D6FCA"/>
    <w:multiLevelType w:val="hybridMultilevel"/>
    <w:tmpl w:val="DBD4F9B2"/>
    <w:lvl w:ilvl="0" w:tplc="A2BA63A4">
      <w:numFmt w:val="bullet"/>
      <w:lvlText w:val="►"/>
      <w:lvlJc w:val="left"/>
      <w:pPr>
        <w:ind w:left="112" w:hanging="28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004CD3CC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DAB4CE64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4B8832F2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B4188B00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2A8A3C3E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82CC3356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E9B2D6B6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BDECA3D0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01239"/>
    <w:rsid w:val="005E2929"/>
    <w:rsid w:val="007230AF"/>
    <w:rsid w:val="007F55F3"/>
    <w:rsid w:val="00A01239"/>
    <w:rsid w:val="00FA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95" w:lineRule="exact"/>
      <w:ind w:left="1404" w:hanging="584"/>
      <w:jc w:val="both"/>
      <w:outlineLvl w:val="0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8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2566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230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230A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230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30AF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95" w:lineRule="exact"/>
      <w:ind w:left="1404" w:hanging="584"/>
      <w:jc w:val="both"/>
      <w:outlineLvl w:val="0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8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2566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230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230A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230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30A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1007</Words>
  <Characters>5740</Characters>
  <Application>Microsoft Office Word</Application>
  <DocSecurity>0</DocSecurity>
  <Lines>47</Lines>
  <Paragraphs>13</Paragraphs>
  <ScaleCrop>false</ScaleCrop>
  <Company/>
  <LinksUpToDate>false</LinksUpToDate>
  <CharactersWithSpaces>6734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Буцук</dc:creator>
  <cp:lastModifiedBy>User</cp:lastModifiedBy>
  <cp:revision>4</cp:revision>
  <dcterms:created xsi:type="dcterms:W3CDTF">2023-06-17T10:59:00Z</dcterms:created>
  <dcterms:modified xsi:type="dcterms:W3CDTF">2023-09-09T02:15:00Z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2023-06-17T00:00:00Z</vt:filetime>
  </property>
</Properties>
</file>