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ED11A" w14:textId="22D9CF75" w:rsidR="0018427C" w:rsidRDefault="0018427C" w:rsidP="0018427C">
      <w:pPr>
        <w:shd w:val="clear" w:color="auto" w:fill="FFFFFF"/>
        <w:spacing w:after="0" w:line="294" w:lineRule="atLeast"/>
        <w:jc w:val="center"/>
        <w:rPr>
          <w:rFonts w:ascii="Times New Roman" w:eastAsia="Times New Roman" w:hAnsi="Times New Roman" w:cs="Times New Roman"/>
          <w:b/>
          <w:color w:val="000000"/>
          <w:sz w:val="28"/>
          <w:szCs w:val="28"/>
        </w:rPr>
      </w:pPr>
      <w:bookmarkStart w:id="0" w:name="_GoBack"/>
      <w:r>
        <w:rPr>
          <w:rFonts w:ascii="Times New Roman" w:eastAsia="Times New Roman" w:hAnsi="Times New Roman" w:cs="Times New Roman"/>
          <w:b/>
          <w:color w:val="0000CC"/>
          <w:sz w:val="28"/>
          <w:szCs w:val="28"/>
        </w:rPr>
        <w:t xml:space="preserve">Советы </w:t>
      </w:r>
      <w:r w:rsidR="00DB7301">
        <w:rPr>
          <w:rFonts w:ascii="Times New Roman" w:eastAsia="Times New Roman" w:hAnsi="Times New Roman" w:cs="Times New Roman"/>
          <w:b/>
          <w:color w:val="0000CC"/>
          <w:sz w:val="28"/>
          <w:szCs w:val="28"/>
        </w:rPr>
        <w:t xml:space="preserve">тифлопедагога родителям </w:t>
      </w:r>
      <w:bookmarkEnd w:id="0"/>
      <w:r>
        <w:rPr>
          <w:noProof/>
        </w:rPr>
        <w:drawing>
          <wp:anchor distT="0" distB="0" distL="114300" distR="114300" simplePos="0" relativeHeight="251656704" behindDoc="0" locked="0" layoutInCell="1" allowOverlap="0" wp14:anchorId="7B1524AF" wp14:editId="029D97C1">
            <wp:simplePos x="0" y="0"/>
            <wp:positionH relativeFrom="column">
              <wp:align>left</wp:align>
            </wp:positionH>
            <wp:positionV relativeFrom="line">
              <wp:posOffset>360680</wp:posOffset>
            </wp:positionV>
            <wp:extent cx="2600325" cy="2057400"/>
            <wp:effectExtent l="0" t="0" r="9525" b="0"/>
            <wp:wrapSquare wrapText="bothSides"/>
            <wp:docPr id="5" name="Рисунок 5" descr="hello_html_32dcd9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ello_html_32dcd9e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2057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color w:val="0000CC"/>
          <w:sz w:val="28"/>
          <w:szCs w:val="28"/>
        </w:rPr>
        <w:t>будущего первоклассника</w:t>
      </w:r>
    </w:p>
    <w:p w14:paraId="5158BCC5" w14:textId="77777777" w:rsidR="0018427C" w:rsidRDefault="0018427C" w:rsidP="0018427C">
      <w:pPr>
        <w:shd w:val="clear" w:color="auto" w:fill="FFFFFF"/>
        <w:spacing w:after="0" w:line="14" w:lineRule="atLeast"/>
        <w:rPr>
          <w:rFonts w:ascii="Times New Roman" w:eastAsia="Times New Roman" w:hAnsi="Times New Roman" w:cs="Times New Roman"/>
          <w:color w:val="000000"/>
          <w:sz w:val="28"/>
          <w:szCs w:val="28"/>
        </w:rPr>
      </w:pPr>
    </w:p>
    <w:p w14:paraId="544EA1BD"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Скоро ваш ребенок пойдет в школу. У вас появится много вопросов о том, как сохранить зрение ребенка в дальнейшем, какие факторы помогают в восстановлении зрения. В школе, </w:t>
      </w:r>
    </w:p>
    <w:p w14:paraId="679FB722"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домашней обстановке родители</w:t>
      </w:r>
    </w:p>
    <w:p w14:paraId="75418DA2"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должны учитывать рекомендации врача, тифлопедагога.</w:t>
      </w:r>
    </w:p>
    <w:p w14:paraId="6EE36A79"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25789015"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1D3C2D4E"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05F5EBF4" w14:textId="65F5160A"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Предлагаю </w:t>
      </w:r>
      <w:r>
        <w:rPr>
          <w:rFonts w:ascii="Times New Roman" w:eastAsia="Times New Roman" w:hAnsi="Times New Roman" w:cs="Times New Roman"/>
          <w:b/>
          <w:bCs/>
          <w:color w:val="000000"/>
          <w:sz w:val="28"/>
          <w:szCs w:val="28"/>
        </w:rPr>
        <w:t>общий перечень рекомендаций</w:t>
      </w:r>
      <w:r>
        <w:rPr>
          <w:rFonts w:ascii="Times New Roman" w:eastAsia="Times New Roman" w:hAnsi="Times New Roman" w:cs="Times New Roman"/>
          <w:color w:val="000000"/>
          <w:sz w:val="28"/>
          <w:szCs w:val="28"/>
        </w:rPr>
        <w:t>:</w:t>
      </w:r>
    </w:p>
    <w:p w14:paraId="5F0AD767" w14:textId="065B717A"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Следует проводить периодические осмотры у врача - офтальмолога с целью </w:t>
      </w:r>
      <w:proofErr w:type="gramStart"/>
      <w:r>
        <w:rPr>
          <w:rFonts w:ascii="Times New Roman" w:eastAsia="Times New Roman" w:hAnsi="Times New Roman" w:cs="Times New Roman"/>
          <w:color w:val="000000"/>
          <w:sz w:val="28"/>
          <w:szCs w:val="28"/>
        </w:rPr>
        <w:t>контроля за</w:t>
      </w:r>
      <w:proofErr w:type="gramEnd"/>
      <w:r>
        <w:rPr>
          <w:rFonts w:ascii="Times New Roman" w:eastAsia="Times New Roman" w:hAnsi="Times New Roman" w:cs="Times New Roman"/>
          <w:color w:val="000000"/>
          <w:sz w:val="28"/>
          <w:szCs w:val="28"/>
        </w:rPr>
        <w:t xml:space="preserve"> состоянием зрения.</w:t>
      </w:r>
    </w:p>
    <w:p w14:paraId="3DF679C3" w14:textId="77777777"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Сроки повторного осмотра устанавливает врач. Если врач прописал очки </w:t>
      </w:r>
      <w:r>
        <w:rPr>
          <w:rFonts w:ascii="Times New Roman" w:eastAsia="Times New Roman" w:hAnsi="Times New Roman" w:cs="Times New Roman"/>
          <w:i/>
          <w:iCs/>
          <w:color w:val="000000"/>
          <w:sz w:val="28"/>
          <w:szCs w:val="28"/>
        </w:rPr>
        <w:t>для</w:t>
      </w:r>
      <w:r>
        <w:rPr>
          <w:rFonts w:ascii="Times New Roman" w:eastAsia="Times New Roman" w:hAnsi="Times New Roman" w:cs="Times New Roman"/>
          <w:color w:val="000000"/>
          <w:sz w:val="28"/>
          <w:szCs w:val="28"/>
        </w:rPr>
        <w:t> </w:t>
      </w:r>
      <w:r>
        <w:rPr>
          <w:rFonts w:ascii="Times New Roman" w:eastAsia="Times New Roman" w:hAnsi="Times New Roman" w:cs="Times New Roman"/>
          <w:i/>
          <w:iCs/>
          <w:color w:val="000000"/>
          <w:sz w:val="28"/>
          <w:szCs w:val="28"/>
        </w:rPr>
        <w:t>занятий</w:t>
      </w:r>
      <w:r>
        <w:rPr>
          <w:rFonts w:ascii="Times New Roman" w:eastAsia="Times New Roman" w:hAnsi="Times New Roman" w:cs="Times New Roman"/>
          <w:color w:val="000000"/>
          <w:sz w:val="28"/>
          <w:szCs w:val="28"/>
        </w:rPr>
        <w:t>,</w:t>
      </w:r>
      <w:r>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их нельзя использовать в повседневной деятельности.</w:t>
      </w:r>
      <w:r>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В некоторых случаях</w:t>
      </w:r>
      <w:r>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улучшить остроту зрения удается с помощью очков. Как следует пользоваться, постоянно или периодически, для дали или близи - решает глазной врач. Родители постоянно придерживаются его рекомендаций.</w:t>
      </w:r>
    </w:p>
    <w:p w14:paraId="1C7CB551" w14:textId="7D1D01C0"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Родители должны приучать ребенка следить за чистотой стекол, вырабатывать навык ежедневно протирать очки самостоятельно мягкой фланелью.</w:t>
      </w:r>
    </w:p>
    <w:p w14:paraId="2064297C" w14:textId="5CD917F0"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Иметь запасную пару очков на случай, если очки окажутся неисправными.</w:t>
      </w:r>
    </w:p>
    <w:p w14:paraId="14EB9EC4" w14:textId="15475B5F" w:rsidR="0018427C" w:rsidRPr="00DB7301" w:rsidRDefault="0018427C" w:rsidP="00DB7301">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школе, дома очки хранить в футляре, приучать класть их на стол, парту стеклами вверх.</w:t>
      </w:r>
    </w:p>
    <w:p w14:paraId="7A47C250" w14:textId="6D890BDF"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Проверяйте, чтобы очки были удобны ребенку, он может вырасти их них. По мере улучшения зрения своевременно менять очки.</w:t>
      </w:r>
    </w:p>
    <w:p w14:paraId="2DF66416" w14:textId="77777777"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Нельзя допускать, чтобы ребенок пользовался чужими очками.</w:t>
      </w:r>
    </w:p>
    <w:p w14:paraId="682CE5E9" w14:textId="05E17F14"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Желательно, чтобы ребёнок с нарушением зрения сидел за первой партой или на местах, указанных врачом - офтальмологом.</w:t>
      </w:r>
    </w:p>
    <w:p w14:paraId="5EB71E26" w14:textId="36D4E0D5"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Детям, имеющим диагнозы: </w:t>
      </w:r>
      <w:proofErr w:type="spellStart"/>
      <w:r>
        <w:rPr>
          <w:rFonts w:ascii="Times New Roman" w:eastAsia="Times New Roman" w:hAnsi="Times New Roman" w:cs="Times New Roman"/>
          <w:color w:val="000000"/>
          <w:sz w:val="28"/>
          <w:szCs w:val="28"/>
        </w:rPr>
        <w:t>амблиопия</w:t>
      </w:r>
      <w:proofErr w:type="spellEnd"/>
      <w:r>
        <w:rPr>
          <w:rFonts w:ascii="Times New Roman" w:eastAsia="Times New Roman" w:hAnsi="Times New Roman" w:cs="Times New Roman"/>
          <w:color w:val="000000"/>
          <w:sz w:val="28"/>
          <w:szCs w:val="28"/>
        </w:rPr>
        <w:t xml:space="preserve">, сходящееся косоглазие, миопию, книги читать и рассматривать на подставке, </w:t>
      </w:r>
      <w:proofErr w:type="gramStart"/>
      <w:r>
        <w:rPr>
          <w:rFonts w:ascii="Times New Roman" w:eastAsia="Times New Roman" w:hAnsi="Times New Roman" w:cs="Times New Roman"/>
          <w:color w:val="000000"/>
          <w:sz w:val="28"/>
          <w:szCs w:val="28"/>
        </w:rPr>
        <w:t>при</w:t>
      </w:r>
      <w:proofErr w:type="gramEnd"/>
      <w:r>
        <w:rPr>
          <w:rFonts w:ascii="Times New Roman" w:eastAsia="Times New Roman" w:hAnsi="Times New Roman" w:cs="Times New Roman"/>
          <w:color w:val="000000"/>
          <w:sz w:val="28"/>
          <w:szCs w:val="28"/>
        </w:rPr>
        <w:t xml:space="preserve"> расходящемся – на столе.</w:t>
      </w:r>
    </w:p>
    <w:p w14:paraId="22AA1607" w14:textId="1FC2188F"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Оптимальное расстояние от глаз ребенка до книги – 25-30 см.</w:t>
      </w:r>
    </w:p>
    <w:p w14:paraId="32299FE1" w14:textId="7434DCDE"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школе попросите учителя, чтобы разрешил ребенку с нарушением зрения во время урока встать с рабочего места и посмотреть в окно. Так глаза отдыхают.</w:t>
      </w:r>
    </w:p>
    <w:p w14:paraId="217990E4" w14:textId="2B0A3652"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целях охраны зрения большое значение имеет создание гигиенических условий рационального освещения. Лучшим видом является дневное освещение. Комната, где занимается ребенок, должна быть светлой. Рабочее место должно быть удобным, хорошо освещенным. Стол ребенка следует поставить у окна, чтобы свет падал с левой стороны равномерно на книги, тетрадь.</w:t>
      </w:r>
    </w:p>
    <w:p w14:paraId="4FB83473" w14:textId="77777777"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Настольную лампу с непрозрачным абажуром включаем только с общим освещением. Для детей с нарушением зрения целесообразно использовать светильник на гибкой подставке.</w:t>
      </w:r>
    </w:p>
    <w:p w14:paraId="68C10467" w14:textId="77777777"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p>
    <w:p w14:paraId="681FC02F" w14:textId="41D2C36D"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Такие светильники дают возможность изменить высоту стояния источника от рабочей поверхности так, чтобы максимально осветить ее и избежать затемнения тетради или книги из-за низкого наклона головы ребенка. Свет не должен попадать в глаза.</w:t>
      </w:r>
    </w:p>
    <w:p w14:paraId="5787CFD3" w14:textId="4DA00C0E"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наступлении сумерек, большой облачности в пасмурный день прибегаем к искусственному освещению. Люстра в комнате должна быть включена в темное время дня. Смешанного освещения бояться не следует. Оно не вредно.</w:t>
      </w:r>
    </w:p>
    <w:p w14:paraId="043DDEEC" w14:textId="0FFB5EAA"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уровень освещенности оказывает влияние расположение мебели. Стол ребенка поставьте у окна перпендикулярно к окну или под углом 45°, чтобы свет падал с левой стороны (если ребёнок пишет правой рукой и наоборот, если левой).</w:t>
      </w:r>
    </w:p>
    <w:p w14:paraId="403453AE" w14:textId="396B509D"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подоконнике не должны стоять высокие цветы, аквариум, и другие предметы, мешающие проникновению света.</w:t>
      </w:r>
    </w:p>
    <w:p w14:paraId="327B0B49" w14:textId="77777777"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Одним из вредных дефектов освещения являются блики, появляющиеся при наличии полированной поверхности, которые снижают зрительную, а затем и общую работоспособность. Иногда поверхность стола покрывают стеклом. Этого делать не следует, так как лучи света создают излишний блеск и мешают зрению. Если стол имеет полированную поверхность, во время занятий рекомендуется закрыть листом зеленой матовой бумаги.</w:t>
      </w:r>
    </w:p>
    <w:p w14:paraId="26C97EE0" w14:textId="65005AFE"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Хорошая естественная освещенность помещения зависит от застекленной поверхности. Чем выше окна, тем светлее в комнате. Грязные оконные стекла снижают до 40% света, мешают проникновению солнечных лучей. Поэтому, стекла следует чаще протирать.</w:t>
      </w:r>
    </w:p>
    <w:p w14:paraId="147E7A24" w14:textId="59AFB8CF"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рекомендуется закрывать занавесками верхнюю часть окон, через которую проникает большая часть света. Шторы, потолки, обои должны быть светлых тонов. В светлом помещении ребенок чувствует себя уверенно.</w:t>
      </w:r>
    </w:p>
    <w:p w14:paraId="2067BB72" w14:textId="4551C4AD"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Следите за позой ребенка, так как наклоны головы и туловища ведут к мышечному напряжению. Правильная поза является обязательным условием для облегчения зрительной работы и предупреждения быстрого утомления.</w:t>
      </w:r>
    </w:p>
    <w:p w14:paraId="6F6D5240" w14:textId="6CF2F4C4"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Расстояние от глаз ребенка до книги или тетрадки не менее 30 см. Зрительная работа на таком расстоянии вызывает наименьшее утомление глаз.</w:t>
      </w:r>
    </w:p>
    <w:p w14:paraId="2D672D87" w14:textId="3FA4EDD4"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 время выполнения любой зрительной работы нужно устраивать кратковременные паузы.</w:t>
      </w:r>
    </w:p>
    <w:p w14:paraId="6A4A55FA" w14:textId="77777777"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Важное значение</w:t>
      </w:r>
      <w:proofErr w:type="gramEnd"/>
      <w:r>
        <w:rPr>
          <w:rFonts w:ascii="Times New Roman" w:eastAsia="Times New Roman" w:hAnsi="Times New Roman" w:cs="Times New Roman"/>
          <w:color w:val="000000"/>
          <w:sz w:val="28"/>
          <w:szCs w:val="28"/>
        </w:rPr>
        <w:t xml:space="preserve"> для облегчения зрительной работы имеют письменные принадлежности. Тетради, книги, бумага не должны быть глянцевыми,</w:t>
      </w:r>
    </w:p>
    <w:p w14:paraId="3944BA33" w14:textId="3544A3C6" w:rsidR="0018427C" w:rsidRDefault="0018427C" w:rsidP="00DB730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просвечивающими. Рекомендуются карандаши с мягкими стержнями, используйте ручки, дающие четкий штрих.</w:t>
      </w:r>
    </w:p>
    <w:p w14:paraId="7421937E" w14:textId="254BC0E4"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Бумага для рисования должна быть достаточно плотной, иметь гладкую, матовую поверхность белого цвета или слегка желтоватого цвета. Книги должны быть напечатаны на белой, плотной бумаге.</w:t>
      </w:r>
    </w:p>
    <w:p w14:paraId="47244814" w14:textId="77777777"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разрешайте ребенку (во время игр, рисования, чтения, сборки конструктора) низко наклоняться к столу. Чрезмерное приближение глаз к рассматриваемому предмету приводит к перенапряжению мышц.</w:t>
      </w:r>
    </w:p>
    <w:p w14:paraId="55EDF21E"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6633BC20" w14:textId="77777777" w:rsidR="00DB7301" w:rsidRDefault="00DB7301" w:rsidP="00DB7301">
      <w:pPr>
        <w:shd w:val="clear" w:color="auto" w:fill="FFFFFF"/>
        <w:spacing w:after="0" w:line="240" w:lineRule="auto"/>
        <w:ind w:firstLine="567"/>
        <w:jc w:val="center"/>
        <w:rPr>
          <w:rFonts w:ascii="Times New Roman" w:eastAsia="Times New Roman" w:hAnsi="Times New Roman" w:cs="Times New Roman"/>
          <w:b/>
          <w:bCs/>
          <w:color w:val="C00000"/>
          <w:sz w:val="28"/>
          <w:szCs w:val="28"/>
        </w:rPr>
      </w:pPr>
    </w:p>
    <w:p w14:paraId="69C4F489" w14:textId="77777777" w:rsidR="00DB7301" w:rsidRDefault="00DB7301" w:rsidP="00DB7301">
      <w:pPr>
        <w:shd w:val="clear" w:color="auto" w:fill="FFFFFF"/>
        <w:spacing w:after="0" w:line="240" w:lineRule="auto"/>
        <w:ind w:firstLine="567"/>
        <w:jc w:val="center"/>
        <w:rPr>
          <w:rFonts w:ascii="Times New Roman" w:eastAsia="Times New Roman" w:hAnsi="Times New Roman" w:cs="Times New Roman"/>
          <w:b/>
          <w:bCs/>
          <w:color w:val="C00000"/>
          <w:sz w:val="28"/>
          <w:szCs w:val="28"/>
        </w:rPr>
      </w:pPr>
    </w:p>
    <w:p w14:paraId="43E60E9A" w14:textId="77777777" w:rsidR="00DB7301" w:rsidRDefault="00DB7301" w:rsidP="00DB7301">
      <w:pPr>
        <w:shd w:val="clear" w:color="auto" w:fill="FFFFFF"/>
        <w:spacing w:after="0" w:line="240" w:lineRule="auto"/>
        <w:ind w:firstLine="567"/>
        <w:jc w:val="center"/>
        <w:rPr>
          <w:rFonts w:ascii="Times New Roman" w:eastAsia="Times New Roman" w:hAnsi="Times New Roman" w:cs="Times New Roman"/>
          <w:b/>
          <w:bCs/>
          <w:color w:val="C00000"/>
          <w:sz w:val="28"/>
          <w:szCs w:val="28"/>
        </w:rPr>
      </w:pPr>
    </w:p>
    <w:p w14:paraId="37A69FF1" w14:textId="6BCAF3D2" w:rsidR="0018427C" w:rsidRDefault="0018427C" w:rsidP="00DB7301">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C00000"/>
          <w:sz w:val="28"/>
          <w:szCs w:val="28"/>
        </w:rPr>
        <w:t>Продолжительность просмотра телепередач</w:t>
      </w:r>
    </w:p>
    <w:p w14:paraId="0E52B094" w14:textId="77777777" w:rsidR="0018427C" w:rsidRDefault="0018427C" w:rsidP="00DB7301">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Расстояние до телевизора составляет 5 диагоналей экрана</w:t>
      </w:r>
    </w:p>
    <w:p w14:paraId="154CD0F2" w14:textId="77777777" w:rsidR="0018427C" w:rsidRDefault="0018427C" w:rsidP="00DB7301">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Дошкольный возраст – 30 мин</w:t>
      </w:r>
    </w:p>
    <w:p w14:paraId="3EF889B7" w14:textId="77777777" w:rsidR="0018427C" w:rsidRDefault="0018427C" w:rsidP="00DB7301">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Младший школьный возраст – 1час</w:t>
      </w:r>
    </w:p>
    <w:p w14:paraId="5FC7F4FD" w14:textId="77777777" w:rsidR="0018427C" w:rsidRDefault="0018427C" w:rsidP="00DB7301">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Средние классы – 1,5 часа</w:t>
      </w:r>
    </w:p>
    <w:p w14:paraId="150E8101" w14:textId="77777777" w:rsidR="0018427C" w:rsidRDefault="0018427C" w:rsidP="00DB7301">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Старшие школьники – 2 часа</w:t>
      </w:r>
    </w:p>
    <w:p w14:paraId="6877B6D6"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53AE27C7" w14:textId="77777777" w:rsidR="0018427C" w:rsidRDefault="0018427C" w:rsidP="00DB7301">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C00000"/>
          <w:sz w:val="28"/>
          <w:szCs w:val="28"/>
        </w:rPr>
        <w:t>Продолжительность работы за компьютером</w:t>
      </w:r>
    </w:p>
    <w:p w14:paraId="2E90C5CD" w14:textId="63F8C33C"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Младший школьный возраст (7 – 9 лет) – 15 минут в день.</w:t>
      </w:r>
    </w:p>
    <w:p w14:paraId="5B981E0C" w14:textId="5966D00D"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Дети старше 10 лет – постепенно время доводят до 1,5 часов в день.</w:t>
      </w:r>
    </w:p>
    <w:p w14:paraId="75C5933E"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Обязательны перерывы (упражнения для глаз).</w:t>
      </w:r>
    </w:p>
    <w:p w14:paraId="37AE9D0C"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40CBA203" w14:textId="77777777" w:rsidR="0018427C" w:rsidRDefault="0018427C" w:rsidP="00DB7301">
      <w:pPr>
        <w:shd w:val="clear" w:color="auto" w:fill="FFFFFF"/>
        <w:spacing w:after="0" w:line="240" w:lineRule="auto"/>
        <w:ind w:firstLine="567"/>
        <w:jc w:val="center"/>
        <w:rPr>
          <w:rFonts w:ascii="Times New Roman" w:eastAsia="Times New Roman" w:hAnsi="Times New Roman" w:cs="Times New Roman"/>
          <w:b/>
          <w:bCs/>
          <w:color w:val="C00000"/>
          <w:sz w:val="28"/>
          <w:szCs w:val="28"/>
        </w:rPr>
      </w:pPr>
    </w:p>
    <w:p w14:paraId="7BBDF628" w14:textId="41A3A5EC" w:rsidR="0018427C" w:rsidRDefault="0018427C" w:rsidP="00DB7301">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C00000"/>
          <w:sz w:val="28"/>
          <w:szCs w:val="28"/>
        </w:rPr>
        <w:t>Гимнастика для глаз</w:t>
      </w:r>
      <w:r>
        <w:rPr>
          <w:noProof/>
        </w:rPr>
        <w:drawing>
          <wp:anchor distT="0" distB="0" distL="114300" distR="114300" simplePos="0" relativeHeight="251657728" behindDoc="0" locked="0" layoutInCell="1" allowOverlap="0" wp14:anchorId="752D39D8" wp14:editId="1305E010">
            <wp:simplePos x="0" y="0"/>
            <wp:positionH relativeFrom="column">
              <wp:align>left</wp:align>
            </wp:positionH>
            <wp:positionV relativeFrom="line">
              <wp:posOffset>-3810</wp:posOffset>
            </wp:positionV>
            <wp:extent cx="1400175" cy="1744980"/>
            <wp:effectExtent l="0" t="0" r="9525" b="7620"/>
            <wp:wrapSquare wrapText="bothSides"/>
            <wp:docPr id="4" name="Рисунок 4" descr="hello_html_62990b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ello_html_62990b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744980"/>
                    </a:xfrm>
                    <a:prstGeom prst="rect">
                      <a:avLst/>
                    </a:prstGeom>
                    <a:noFill/>
                  </pic:spPr>
                </pic:pic>
              </a:graphicData>
            </a:graphic>
            <wp14:sizeRelH relativeFrom="page">
              <wp14:pctWidth>0</wp14:pctWidth>
            </wp14:sizeRelH>
            <wp14:sizeRelV relativeFrom="page">
              <wp14:pctHeight>0</wp14:pctHeight>
            </wp14:sizeRelV>
          </wp:anchor>
        </w:drawing>
      </w:r>
    </w:p>
    <w:p w14:paraId="3367CB64" w14:textId="3E211ED5"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ПРИНЦИП ПОДБОРА УПРАЖНЕНИЙ ДЛЯ ЗРИТЕЛЬНОЙ ГИМНАСТИКИ В СООТВЕТСТВИИ СО ЗРИТЕЛЬНЫМ НАРУШЕНИЕМ</w:t>
      </w:r>
    </w:p>
    <w:p w14:paraId="094B790C" w14:textId="17A8B1E4"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b/>
          <w:bCs/>
          <w:color w:val="0070C0"/>
          <w:sz w:val="28"/>
          <w:szCs w:val="28"/>
          <w:u w:val="single"/>
        </w:rPr>
        <w:t>МИОПИЯ, МИОПИЧЕСКИЙ АСТИГМАТИЗМ</w:t>
      </w:r>
    </w:p>
    <w:p w14:paraId="5FD3FF14" w14:textId="3DBD2982"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u w:val="single"/>
        </w:rPr>
        <w:t>Задачами зрительной гимнастики при миопии являются:</w:t>
      </w:r>
    </w:p>
    <w:p w14:paraId="1BFBF4E2" w14:textId="2CC38B05"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снятие напряжения и тренировка аккомодационной мышцы</w:t>
      </w:r>
      <w:r w:rsidR="00DB73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тренировка внешней мышцы</w:t>
      </w:r>
      <w:r w:rsidR="00DB73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снятие напряжения с косых мышц глаза</w:t>
      </w:r>
    </w:p>
    <w:p w14:paraId="2BEE3009"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2E7C462B" w14:textId="64B90A91"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u w:val="single"/>
        </w:rPr>
        <w:t>Типы упражнений при миопии в соответствии с задачами:</w:t>
      </w:r>
    </w:p>
    <w:p w14:paraId="47613717" w14:textId="29D74F05"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Перевод взгляда с близкорасположенного объекта на дальний (например, «Метка на стекле» в очках) – снятие напряжения с цилиарной мышцы и тренировка аккомодации</w:t>
      </w:r>
      <w:proofErr w:type="gramEnd"/>
    </w:p>
    <w:p w14:paraId="778B51FB"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Взгляд вправо-влево – снятие напряжения с внутренней мышцы и тренировка внешней</w:t>
      </w:r>
    </w:p>
    <w:p w14:paraId="36D50837" w14:textId="77777777" w:rsidR="0018427C" w:rsidRDefault="0018427C" w:rsidP="00DB7301">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70C0"/>
          <w:sz w:val="28"/>
          <w:szCs w:val="28"/>
          <w:u w:val="single"/>
        </w:rPr>
        <w:t>ТРОПИЧЕСКИЙ АСТИГМАТИЗМ</w:t>
      </w:r>
    </w:p>
    <w:p w14:paraId="25A8ED8A"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08F48570" w14:textId="43FF2D56"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u w:val="single"/>
        </w:rPr>
        <w:t>Задачами зрительной гимнастики являются:</w:t>
      </w:r>
    </w:p>
    <w:p w14:paraId="202D611C" w14:textId="79704416" w:rsidR="0018427C" w:rsidRPr="00DB7301" w:rsidRDefault="0018427C" w:rsidP="00DB7301">
      <w:pPr>
        <w:numPr>
          <w:ilvl w:val="0"/>
          <w:numId w:val="2"/>
        </w:numPr>
        <w:shd w:val="clear" w:color="auto" w:fill="FFFFFF"/>
        <w:spacing w:after="0" w:line="240" w:lineRule="auto"/>
        <w:ind w:left="0"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снятие напряжения и тренировка прямых мышц глаза</w:t>
      </w:r>
    </w:p>
    <w:p w14:paraId="19817E12" w14:textId="51EFA499" w:rsidR="0018427C" w:rsidRPr="00DB7301" w:rsidRDefault="0018427C" w:rsidP="00DB7301">
      <w:pPr>
        <w:numPr>
          <w:ilvl w:val="0"/>
          <w:numId w:val="3"/>
        </w:numPr>
        <w:shd w:val="clear" w:color="auto" w:fill="FFFFFF"/>
        <w:spacing w:after="0" w:line="240" w:lineRule="auto"/>
        <w:ind w:left="0"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тренировка мышц, ответственных за аккомодацию глаза</w:t>
      </w:r>
    </w:p>
    <w:p w14:paraId="17CE2666" w14:textId="77777777" w:rsidR="0018427C" w:rsidRDefault="0018427C" w:rsidP="00DB7301">
      <w:pPr>
        <w:numPr>
          <w:ilvl w:val="0"/>
          <w:numId w:val="4"/>
        </w:numPr>
        <w:shd w:val="clear" w:color="auto" w:fill="FFFFFF"/>
        <w:spacing w:after="0" w:line="240" w:lineRule="auto"/>
        <w:ind w:left="0"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тренировка косых мышц (например, слежение за объектом по кругу, находящемся на расстоянии 50 см от глаз)</w:t>
      </w:r>
    </w:p>
    <w:p w14:paraId="5AA3D0D3"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598F0A37"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u w:val="single"/>
        </w:rPr>
        <w:t>Типы упражнений при гиперметропии в соответствии с задачами:</w:t>
      </w:r>
    </w:p>
    <w:p w14:paraId="08500ABA" w14:textId="441C27B2"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1.Перевод взгля</w:t>
      </w:r>
      <w:r w:rsidR="00DB7301">
        <w:rPr>
          <w:rFonts w:ascii="Times New Roman" w:eastAsia="Times New Roman" w:hAnsi="Times New Roman" w:cs="Times New Roman"/>
          <w:color w:val="000000"/>
          <w:sz w:val="28"/>
          <w:szCs w:val="28"/>
        </w:rPr>
        <w:t xml:space="preserve">да с дальнего объекта на </w:t>
      </w:r>
      <w:proofErr w:type="gramStart"/>
      <w:r w:rsidR="00DB7301">
        <w:rPr>
          <w:rFonts w:ascii="Times New Roman" w:eastAsia="Times New Roman" w:hAnsi="Times New Roman" w:cs="Times New Roman"/>
          <w:color w:val="000000"/>
          <w:sz w:val="28"/>
          <w:szCs w:val="28"/>
        </w:rPr>
        <w:t>близкие</w:t>
      </w:r>
      <w:proofErr w:type="gramEnd"/>
    </w:p>
    <w:p w14:paraId="5EA8A064" w14:textId="77777777" w:rsidR="00DB7301" w:rsidRDefault="0018427C" w:rsidP="00DB7301">
      <w:pPr>
        <w:shd w:val="clear" w:color="auto" w:fill="FFFFFF"/>
        <w:spacing w:after="0" w:line="240" w:lineRule="auto"/>
        <w:rPr>
          <w:rFonts w:ascii="Times New Roman" w:eastAsia="Times New Roman" w:hAnsi="Times New Roman" w:cs="Times New Roman"/>
          <w:color w:val="000000"/>
          <w:sz w:val="28"/>
          <w:szCs w:val="28"/>
        </w:rPr>
      </w:pPr>
      <w:r>
        <w:rPr>
          <w:noProof/>
        </w:rPr>
        <w:drawing>
          <wp:anchor distT="0" distB="0" distL="114300" distR="114300" simplePos="0" relativeHeight="251658752" behindDoc="0" locked="0" layoutInCell="1" allowOverlap="0" wp14:anchorId="6310FF70" wp14:editId="63A5FE3F">
            <wp:simplePos x="0" y="0"/>
            <wp:positionH relativeFrom="column">
              <wp:align>left</wp:align>
            </wp:positionH>
            <wp:positionV relativeFrom="line">
              <wp:posOffset>156845</wp:posOffset>
            </wp:positionV>
            <wp:extent cx="5290185" cy="1338580"/>
            <wp:effectExtent l="0" t="0" r="5715" b="0"/>
            <wp:wrapSquare wrapText="bothSides"/>
            <wp:docPr id="3" name="Рисунок 3" descr="hello_html_1ee6cf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ello_html_1ee6cf0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0185" cy="1338580"/>
                    </a:xfrm>
                    <a:prstGeom prst="rect">
                      <a:avLst/>
                    </a:prstGeom>
                    <a:noFill/>
                  </pic:spPr>
                </pic:pic>
              </a:graphicData>
            </a:graphic>
            <wp14:sizeRelH relativeFrom="page">
              <wp14:pctWidth>0</wp14:pctWidth>
            </wp14:sizeRelH>
            <wp14:sizeRelV relativeFrom="page">
              <wp14:pctHeight>0</wp14:pctHeight>
            </wp14:sizeRelV>
          </wp:anchor>
        </w:drawing>
      </w:r>
    </w:p>
    <w:p w14:paraId="4B50898E" w14:textId="77777777" w:rsidR="00DB7301" w:rsidRDefault="00DB7301" w:rsidP="00DB7301">
      <w:pPr>
        <w:shd w:val="clear" w:color="auto" w:fill="FFFFFF"/>
        <w:spacing w:after="0" w:line="240" w:lineRule="auto"/>
        <w:rPr>
          <w:rFonts w:ascii="Times New Roman" w:eastAsia="Times New Roman" w:hAnsi="Times New Roman" w:cs="Times New Roman"/>
          <w:color w:val="000000"/>
          <w:sz w:val="28"/>
          <w:szCs w:val="28"/>
        </w:rPr>
      </w:pPr>
    </w:p>
    <w:p w14:paraId="6BB9DA82" w14:textId="77777777" w:rsidR="00DB7301" w:rsidRDefault="00DB7301" w:rsidP="00DB7301">
      <w:pPr>
        <w:shd w:val="clear" w:color="auto" w:fill="FFFFFF"/>
        <w:spacing w:after="0" w:line="240" w:lineRule="auto"/>
        <w:rPr>
          <w:rFonts w:ascii="Times New Roman" w:eastAsia="Times New Roman" w:hAnsi="Times New Roman" w:cs="Times New Roman"/>
          <w:color w:val="000000"/>
          <w:sz w:val="28"/>
          <w:szCs w:val="28"/>
        </w:rPr>
      </w:pPr>
    </w:p>
    <w:p w14:paraId="5400A9D5" w14:textId="77777777" w:rsidR="00DB7301" w:rsidRDefault="00DB7301" w:rsidP="00DB7301">
      <w:pPr>
        <w:shd w:val="clear" w:color="auto" w:fill="FFFFFF"/>
        <w:spacing w:after="0" w:line="240" w:lineRule="auto"/>
        <w:rPr>
          <w:rFonts w:ascii="Times New Roman" w:eastAsia="Times New Roman" w:hAnsi="Times New Roman" w:cs="Times New Roman"/>
          <w:color w:val="000000"/>
          <w:sz w:val="28"/>
          <w:szCs w:val="28"/>
        </w:rPr>
      </w:pPr>
    </w:p>
    <w:p w14:paraId="38802CEB" w14:textId="77777777" w:rsidR="00DB7301" w:rsidRDefault="00DB7301" w:rsidP="00DB7301">
      <w:pPr>
        <w:shd w:val="clear" w:color="auto" w:fill="FFFFFF"/>
        <w:spacing w:after="0" w:line="240" w:lineRule="auto"/>
        <w:rPr>
          <w:rFonts w:ascii="Times New Roman" w:eastAsia="Times New Roman" w:hAnsi="Times New Roman" w:cs="Times New Roman"/>
          <w:color w:val="000000"/>
          <w:sz w:val="28"/>
          <w:szCs w:val="28"/>
        </w:rPr>
      </w:pPr>
    </w:p>
    <w:p w14:paraId="4C7D03F8" w14:textId="639197B3" w:rsidR="0018427C" w:rsidRDefault="0018427C" w:rsidP="00DB73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3.Моргания</w:t>
      </w:r>
    </w:p>
    <w:p w14:paraId="730E2220"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4.Зажмуривания</w:t>
      </w:r>
    </w:p>
    <w:p w14:paraId="00400816"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5.Пальминг</w:t>
      </w:r>
    </w:p>
    <w:p w14:paraId="3382DB2E"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3E1F4D7A" w14:textId="77777777" w:rsidR="0018427C" w:rsidRDefault="0018427C" w:rsidP="00DB7301">
      <w:pPr>
        <w:shd w:val="clear" w:color="auto" w:fill="FFFFFF"/>
        <w:spacing w:after="0" w:line="240" w:lineRule="auto"/>
        <w:ind w:firstLine="567"/>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u w:val="single"/>
        </w:rPr>
        <w:t xml:space="preserve">Рекомендация при гиперметропии и </w:t>
      </w:r>
      <w:proofErr w:type="spellStart"/>
      <w:r>
        <w:rPr>
          <w:rFonts w:ascii="Times New Roman" w:eastAsia="Times New Roman" w:hAnsi="Times New Roman" w:cs="Times New Roman"/>
          <w:b/>
          <w:color w:val="538135" w:themeColor="accent6" w:themeShade="BF"/>
          <w:sz w:val="28"/>
          <w:szCs w:val="28"/>
          <w:u w:val="single"/>
        </w:rPr>
        <w:t>гиперметропическом</w:t>
      </w:r>
      <w:proofErr w:type="spellEnd"/>
      <w:r>
        <w:rPr>
          <w:rFonts w:ascii="Times New Roman" w:eastAsia="Times New Roman" w:hAnsi="Times New Roman" w:cs="Times New Roman"/>
          <w:b/>
          <w:color w:val="538135" w:themeColor="accent6" w:themeShade="BF"/>
          <w:sz w:val="28"/>
          <w:szCs w:val="28"/>
          <w:u w:val="single"/>
        </w:rPr>
        <w:t xml:space="preserve"> астигматизме:</w:t>
      </w:r>
    </w:p>
    <w:p w14:paraId="51EC1A69"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69BE06DB" w14:textId="77777777"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Гуляя по улице, смотреть чаще на однотонные поверхности, изучать взглядом траву на газонах, стены домов, следить взглядом за движущимися предметами, стараясь не упустить их из вида (это могут быть автомобили, улетевший воздушный шарик, плывущие облака).</w:t>
      </w:r>
    </w:p>
    <w:p w14:paraId="3A1A0229"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12D1A960" w14:textId="77777777" w:rsidR="0018427C" w:rsidRDefault="0018427C" w:rsidP="00DB7301">
      <w:pPr>
        <w:shd w:val="clear" w:color="auto" w:fill="FFFFFF"/>
        <w:spacing w:after="0" w:line="240" w:lineRule="auto"/>
        <w:ind w:firstLine="567"/>
        <w:jc w:val="center"/>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u w:val="single"/>
        </w:rPr>
        <w:t>УСЛОВИЯ ПРОВЕДЕНИЯ ЗРИТЕЛЬНОЙ ГИМНАСТИКИ</w:t>
      </w:r>
    </w:p>
    <w:p w14:paraId="105B907C" w14:textId="77777777" w:rsidR="0018427C" w:rsidRDefault="0018427C" w:rsidP="00DB7301">
      <w:pPr>
        <w:shd w:val="clear" w:color="auto" w:fill="FFFFFF"/>
        <w:spacing w:after="0" w:line="240" w:lineRule="auto"/>
        <w:ind w:firstLine="567"/>
        <w:rPr>
          <w:rFonts w:ascii="Times New Roman" w:eastAsia="Times New Roman" w:hAnsi="Times New Roman" w:cs="Times New Roman"/>
          <w:color w:val="000000"/>
          <w:sz w:val="28"/>
          <w:szCs w:val="28"/>
        </w:rPr>
      </w:pPr>
    </w:p>
    <w:p w14:paraId="23C298E6" w14:textId="77777777" w:rsidR="0018427C" w:rsidRDefault="0018427C" w:rsidP="00DB7301">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наличие окклюзии, если </w:t>
      </w:r>
      <w:proofErr w:type="gramStart"/>
      <w:r>
        <w:rPr>
          <w:rFonts w:ascii="Times New Roman" w:eastAsia="Times New Roman" w:hAnsi="Times New Roman" w:cs="Times New Roman"/>
          <w:color w:val="000000"/>
          <w:sz w:val="28"/>
          <w:szCs w:val="28"/>
        </w:rPr>
        <w:t>назначена</w:t>
      </w:r>
      <w:proofErr w:type="gramEnd"/>
      <w:r>
        <w:rPr>
          <w:rFonts w:ascii="Times New Roman" w:eastAsia="Times New Roman" w:hAnsi="Times New Roman" w:cs="Times New Roman"/>
          <w:color w:val="000000"/>
          <w:sz w:val="28"/>
          <w:szCs w:val="28"/>
        </w:rPr>
        <w:t xml:space="preserve"> офтальмологом</w:t>
      </w:r>
    </w:p>
    <w:p w14:paraId="25934D8A" w14:textId="77777777" w:rsidR="0018427C" w:rsidRDefault="0018427C" w:rsidP="00DB7301">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выполнении упражнений очки снимать, за исключением упражнений на тренировку и снятие спазма аккомодации (взгляд вдаль – в близь)</w:t>
      </w:r>
    </w:p>
    <w:p w14:paraId="227AB2AF" w14:textId="77777777" w:rsidR="0018427C" w:rsidRDefault="0018427C" w:rsidP="00DB7301">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выполнении упражнений на тренировку аккомодационного аппарата (взгляд вдаль – в близь)</w:t>
      </w:r>
    </w:p>
    <w:p w14:paraId="395F2E83" w14:textId="20AEB8F0"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1E246227" wp14:editId="168C553D">
            <wp:extent cx="152400" cy="152400"/>
            <wp:effectExtent l="0" t="0" r="0" b="0"/>
            <wp:docPr id="2" name="Рисунок 2" descr="hello_html_5c46c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5c46c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000000"/>
          <w:sz w:val="28"/>
          <w:szCs w:val="28"/>
        </w:rPr>
        <w:t xml:space="preserve">при гиперметропии и </w:t>
      </w:r>
      <w:proofErr w:type="spellStart"/>
      <w:r>
        <w:rPr>
          <w:rFonts w:ascii="Times New Roman" w:eastAsia="Times New Roman" w:hAnsi="Times New Roman" w:cs="Times New Roman"/>
          <w:color w:val="000000"/>
          <w:sz w:val="28"/>
          <w:szCs w:val="28"/>
        </w:rPr>
        <w:t>гиперметропическом</w:t>
      </w:r>
      <w:proofErr w:type="spellEnd"/>
      <w:r>
        <w:rPr>
          <w:rFonts w:ascii="Times New Roman" w:eastAsia="Times New Roman" w:hAnsi="Times New Roman" w:cs="Times New Roman"/>
          <w:color w:val="000000"/>
          <w:sz w:val="28"/>
          <w:szCs w:val="28"/>
        </w:rPr>
        <w:t xml:space="preserve"> астигматизме нужно перемещать взгляд от дальнего объекта к </w:t>
      </w:r>
      <w:proofErr w:type="gramStart"/>
      <w:r>
        <w:rPr>
          <w:rFonts w:ascii="Times New Roman" w:eastAsia="Times New Roman" w:hAnsi="Times New Roman" w:cs="Times New Roman"/>
          <w:color w:val="000000"/>
          <w:sz w:val="28"/>
          <w:szCs w:val="28"/>
        </w:rPr>
        <w:t>ближнему</w:t>
      </w:r>
      <w:proofErr w:type="gramEnd"/>
      <w:r>
        <w:rPr>
          <w:rFonts w:ascii="Times New Roman" w:eastAsia="Times New Roman" w:hAnsi="Times New Roman" w:cs="Times New Roman"/>
          <w:color w:val="000000"/>
          <w:sz w:val="28"/>
          <w:szCs w:val="28"/>
        </w:rPr>
        <w:t>.</w:t>
      </w:r>
    </w:p>
    <w:p w14:paraId="6750C37F" w14:textId="124552B2"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74D62C4F" wp14:editId="174A239F">
            <wp:extent cx="152400" cy="152400"/>
            <wp:effectExtent l="0" t="0" r="0" b="0"/>
            <wp:docPr id="1" name="Рисунок 1" descr="hello_html_5c46c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ello_html_5c46c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000000"/>
          <w:sz w:val="28"/>
          <w:szCs w:val="28"/>
        </w:rPr>
        <w:t xml:space="preserve">при миопии и миопическом астигматизме нужно перемещать взгляд от ближнего объекта к </w:t>
      </w:r>
      <w:proofErr w:type="gramStart"/>
      <w:r>
        <w:rPr>
          <w:rFonts w:ascii="Times New Roman" w:eastAsia="Times New Roman" w:hAnsi="Times New Roman" w:cs="Times New Roman"/>
          <w:color w:val="000000"/>
          <w:sz w:val="28"/>
          <w:szCs w:val="28"/>
        </w:rPr>
        <w:t>дальнему</w:t>
      </w:r>
      <w:proofErr w:type="gramEnd"/>
      <w:r>
        <w:rPr>
          <w:rFonts w:ascii="Times New Roman" w:eastAsia="Times New Roman" w:hAnsi="Times New Roman" w:cs="Times New Roman"/>
          <w:color w:val="000000"/>
          <w:sz w:val="28"/>
          <w:szCs w:val="28"/>
        </w:rPr>
        <w:t>.</w:t>
      </w:r>
    </w:p>
    <w:p w14:paraId="2068DCCB" w14:textId="77777777" w:rsidR="0018427C" w:rsidRDefault="0018427C" w:rsidP="00DB730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При смешанном астигматизме – </w:t>
      </w:r>
      <w:r>
        <w:rPr>
          <w:rFonts w:ascii="Times New Roman" w:eastAsia="Times New Roman" w:hAnsi="Times New Roman" w:cs="Times New Roman"/>
          <w:color w:val="000000"/>
          <w:sz w:val="28"/>
          <w:szCs w:val="28"/>
        </w:rPr>
        <w:t>рекомендован весь комплекс зрительной гимнастики.</w:t>
      </w:r>
    </w:p>
    <w:p w14:paraId="0A4C637B" w14:textId="77777777" w:rsidR="005734DA" w:rsidRDefault="005734DA" w:rsidP="00DB7301">
      <w:pPr>
        <w:spacing w:after="0" w:line="240" w:lineRule="auto"/>
        <w:ind w:firstLine="567"/>
      </w:pPr>
    </w:p>
    <w:sectPr w:rsidR="005734DA" w:rsidSect="00DB730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67E"/>
    <w:multiLevelType w:val="multilevel"/>
    <w:tmpl w:val="24424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4171E9"/>
    <w:multiLevelType w:val="multilevel"/>
    <w:tmpl w:val="A2A2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4BA743A"/>
    <w:multiLevelType w:val="multilevel"/>
    <w:tmpl w:val="07080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40A7A08"/>
    <w:multiLevelType w:val="multilevel"/>
    <w:tmpl w:val="97EE0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7AE063E"/>
    <w:multiLevelType w:val="multilevel"/>
    <w:tmpl w:val="3BA45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8C465CE"/>
    <w:multiLevelType w:val="multilevel"/>
    <w:tmpl w:val="C39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D7E6453"/>
    <w:multiLevelType w:val="multilevel"/>
    <w:tmpl w:val="03147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E8"/>
    <w:rsid w:val="0018427C"/>
    <w:rsid w:val="005734DA"/>
    <w:rsid w:val="00906CE8"/>
    <w:rsid w:val="00CE361D"/>
    <w:rsid w:val="00DB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27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73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7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27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73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7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0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Любовьь</dc:creator>
  <cp:keywords/>
  <dc:description/>
  <cp:lastModifiedBy>User</cp:lastModifiedBy>
  <cp:revision>3</cp:revision>
  <dcterms:created xsi:type="dcterms:W3CDTF">2024-02-12T18:23:00Z</dcterms:created>
  <dcterms:modified xsi:type="dcterms:W3CDTF">2024-02-13T15:31:00Z</dcterms:modified>
</cp:coreProperties>
</file>