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50" w:rsidRPr="00B863A5" w:rsidRDefault="007A0650" w:rsidP="00B86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r w:rsidRPr="00B863A5">
        <w:rPr>
          <w:rFonts w:ascii="Times New Roman" w:hAnsi="Times New Roman" w:cs="Times New Roman"/>
          <w:b/>
          <w:sz w:val="28"/>
          <w:szCs w:val="28"/>
        </w:rPr>
        <w:t xml:space="preserve"> Консультация для родителей</w:t>
      </w:r>
      <w:r w:rsidR="001D1F66" w:rsidRPr="00B863A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1D1F66" w:rsidRPr="00B863A5" w:rsidRDefault="001D1F66" w:rsidP="00B86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650" w:rsidRPr="00B863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863A5">
        <w:rPr>
          <w:rFonts w:ascii="Times New Roman" w:hAnsi="Times New Roman" w:cs="Times New Roman"/>
          <w:b/>
          <w:sz w:val="28"/>
          <w:szCs w:val="28"/>
        </w:rPr>
        <w:t>«Проблемы ребенка в общении»</w:t>
      </w:r>
    </w:p>
    <w:bookmarkEnd w:id="0"/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 Дошкольный возраст – особо ответственный период в воспитании. Он является возрастом первоначального становления личности ребенка. В это время в общении ребенка со сверстниками возникают довольно сложные взаимоотношения, существенным образом влияющие на развитие его личности.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М.И. Лисина в своей книге «Проблемы онтогенеза и общения» пишет, что «Общение – необходимое условие психического развития ребенка. Потребность в общении рано становится его основной социальной потребностью. Общение со сверстниками играет важнейшую роль в жизни дошкольника. Оно является условием формирования общественных качеств личности ребенка, проявление и развитие начал коллективных взаимоотношений детей».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К проблеме детского неблагополучия в межличностных отношениях в дошкольном возрасте обращались многие отечественные и зарубежные исследователи: Л.С. Выготский, Д.Б. Эльконин, А.В. Запорожец, Я.Л. Коломинский, В.Н. Мясищев, А.П. Усова, А.С. Спиваковская, В.С. Мухина, Н.Я. Михайленко, М.И. Лисина, Т.А. Репина, А. Маслов, А. Бандура, И.И. Томпсон, Д.Е. Мэй и др.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В центре внимания исследований внутренние конфликты, приводящие к психологической изоляции от сверстников, к выпадению ребенка из совместной жизни и деятельности дошкольной группы. Поэтому своевременная диагностика и последующая коррекция детских взаимоотношений становится актуальной на современном этапе развития детского коллектива.</w:t>
      </w:r>
    </w:p>
    <w:p w:rsidR="00B863A5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Но прежде чем начать работать над повышением «социального статуса» ребенка-дошкольника, необходимо понять, почему его сторонятся ровесники. Детские психологи выделяют у малышей несколько личностных качеств, которые способны затруднить их общение с другими детьми:</w:t>
      </w:r>
    </w:p>
    <w:p w:rsidR="00B863A5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Эгоизм. В общении со сверстниками эгоистичный ребенок сталкивается с эффектом бумеранга: не получая от него поддержки, понимания и сопереживания, дети проявляют равнодушие и к его собственным чувствам.</w:t>
      </w:r>
    </w:p>
    <w:p w:rsidR="00B863A5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Агрессивность. Частые вспышки гнева и склонность к опасным, причиняющим боль играм способны отпугнуть даже самых до</w:t>
      </w:r>
      <w:r w:rsidR="00B863A5">
        <w:rPr>
          <w:rFonts w:ascii="Times New Roman" w:hAnsi="Times New Roman" w:cs="Times New Roman"/>
          <w:sz w:val="24"/>
          <w:szCs w:val="24"/>
        </w:rPr>
        <w:t>брожелательно настроенных</w:t>
      </w:r>
      <w:proofErr w:type="gramStart"/>
      <w:r w:rsidR="00B863A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 Обидчивость. Привычка малыша постоянно выяснять отношения и пускать слезу по любому поводу приводит к тому, что сверстникам надоедает оправдываться и извиняться. «Обидчивый ребенок» рассчитывает на то, что все помчатся его утешать, но через некоторое время друзья перестают поддаваться на манипуляции.</w:t>
      </w:r>
    </w:p>
    <w:p w:rsidR="00B863A5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Пассивность. Отсутствие собственного мнения, прочной привязанности к друзьям не позволяют ребенку завоевать уважения сверстников. Кроме того, малыш не может самостоятельно придумать интересную игру, с трудом находит, чем занять себя в одиночестве.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 Застенчивость. Само по себе это качество не отталкивает сверстников. Однако, если ребенок настолько застенчив, что в коллективе чаще всего молчит, это может привести к серьезным проблемам.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 xml:space="preserve">Во многом общение </w:t>
      </w:r>
      <w:r w:rsidR="007A0650" w:rsidRPr="001D1F66">
        <w:rPr>
          <w:rFonts w:ascii="Times New Roman" w:hAnsi="Times New Roman" w:cs="Times New Roman"/>
          <w:sz w:val="24"/>
          <w:szCs w:val="24"/>
        </w:rPr>
        <w:t>и поведение</w:t>
      </w:r>
      <w:r w:rsidRPr="001D1F66">
        <w:rPr>
          <w:rFonts w:ascii="Times New Roman" w:hAnsi="Times New Roman" w:cs="Times New Roman"/>
          <w:sz w:val="24"/>
          <w:szCs w:val="24"/>
        </w:rPr>
        <w:t xml:space="preserve"> ребенка опосредовано той социальной ситуацией, в которой он растет. И главный вопрос – «Как же создать такую атмосферу, которая располагала бы детей к позитивному общению и активному взаимодействию?»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В решении данного вопроса должны участвовать как семья, так и педагог малыша. Взрослые должны стать положительным примером для подражания: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Старайтесь не показывать свои негативные эмоции по отношению к другим детям.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Не вмешивайтесь в детские конфликты без крайней необходимости. Слишком активно защищая ребенка, вы мешаете ему научиться слушать и понимать противника.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 xml:space="preserve"> Поощряйте любую инициативу ребенка в общении.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lastRenderedPageBreak/>
        <w:t xml:space="preserve"> Не одергивайте своего ребенка при других детях.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Учите ребенка определять чувства и намерения других людей по мимике.</w:t>
      </w:r>
    </w:p>
    <w:p w:rsidR="00B863A5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Наблюдайте вместе с ребенком за другими детьми, обращайте его внимание на последовательность событий, происходящих с объектом наблюдения.</w:t>
      </w:r>
    </w:p>
    <w:p w:rsidR="00B863A5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 xml:space="preserve"> Не ограничивайтесь в общении с ребенком простыми предложениями. Ведите долгий, развернутый диалог.</w:t>
      </w:r>
    </w:p>
    <w:p w:rsidR="001D1F66" w:rsidRPr="001D1F66" w:rsidRDefault="001D1F66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D1F66">
        <w:rPr>
          <w:rFonts w:ascii="Times New Roman" w:hAnsi="Times New Roman" w:cs="Times New Roman"/>
          <w:sz w:val="24"/>
          <w:szCs w:val="24"/>
        </w:rPr>
        <w:t>Таким образом, изучение отклонений в развитии межличностных отношений на самых первых этапах становления личности представляется актуальным и важным, прежде всего потому, что конфликт в отношениях ребенка со сверстниками может выступить в качестве серьезной угрозы для личностного развития. Именно поэтому, информация об особенностях развития детской личности в трудных, неблагоприятных условиях на том этапе ее генезиса, когда начинают закладываться основные стереотипы поведения, психологические основы важнейших отношений личности к окружающему социальному миру, к себе самому, уточнение знаний о причинах, природе, логике развития межличностных отношений и возможных способах своевременной диагностики и коррекции конфликтных отношений приобретает первостепенное значение.</w:t>
      </w:r>
    </w:p>
    <w:p w:rsidR="00D02179" w:rsidRPr="001D1F66" w:rsidRDefault="00D02179" w:rsidP="00B863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02179" w:rsidRPr="001D1F66" w:rsidSect="00B863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66"/>
    <w:rsid w:val="001D1F66"/>
    <w:rsid w:val="007A0650"/>
    <w:rsid w:val="00904AD4"/>
    <w:rsid w:val="00B863A5"/>
    <w:rsid w:val="00D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2024-03-03T14:08:00Z</dcterms:created>
  <dcterms:modified xsi:type="dcterms:W3CDTF">2024-03-23T02:48:00Z</dcterms:modified>
</cp:coreProperties>
</file>