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7E" w:rsidRPr="00783F7E" w:rsidRDefault="00783F7E" w:rsidP="00783F7E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</w:rPr>
      </w:pPr>
      <w:bookmarkStart w:id="0" w:name="_GoBack"/>
      <w:r w:rsidRPr="00783F7E">
        <w:rPr>
          <w:rStyle w:val="a4"/>
          <w:sz w:val="28"/>
        </w:rPr>
        <w:t>Консультация для родителей</w:t>
      </w:r>
    </w:p>
    <w:p w:rsidR="00783F7E" w:rsidRPr="00783F7E" w:rsidRDefault="00783F7E" w:rsidP="00783F7E">
      <w:pPr>
        <w:pStyle w:val="a3"/>
        <w:spacing w:before="0" w:beforeAutospacing="0" w:after="0" w:afterAutospacing="0"/>
        <w:ind w:firstLine="567"/>
        <w:jc w:val="center"/>
        <w:rPr>
          <w:sz w:val="22"/>
          <w:szCs w:val="21"/>
        </w:rPr>
      </w:pPr>
      <w:r w:rsidRPr="00783F7E">
        <w:rPr>
          <w:rStyle w:val="a4"/>
          <w:sz w:val="28"/>
        </w:rPr>
        <w:t>«</w:t>
      </w:r>
      <w:r w:rsidRPr="00783F7E">
        <w:rPr>
          <w:rStyle w:val="a4"/>
          <w:sz w:val="28"/>
        </w:rPr>
        <w:t xml:space="preserve">Как обучить ребенка </w:t>
      </w:r>
      <w:r w:rsidRPr="00783F7E">
        <w:rPr>
          <w:rStyle w:val="a4"/>
          <w:sz w:val="28"/>
        </w:rPr>
        <w:t xml:space="preserve">с нарушением зрения </w:t>
      </w:r>
      <w:r w:rsidRPr="00783F7E">
        <w:rPr>
          <w:rStyle w:val="a4"/>
          <w:sz w:val="28"/>
        </w:rPr>
        <w:t>безопасно переходить дорогу?</w:t>
      </w:r>
    </w:p>
    <w:bookmarkEnd w:id="0"/>
    <w:p w:rsidR="00783F7E" w:rsidRDefault="00783F7E" w:rsidP="00783F7E">
      <w:pPr>
        <w:pStyle w:val="a3"/>
        <w:spacing w:before="0" w:beforeAutospacing="0" w:after="150" w:afterAutospacing="0"/>
        <w:ind w:firstLine="567"/>
        <w:jc w:val="both"/>
        <w:rPr>
          <w:rStyle w:val="a4"/>
          <w:b w:val="0"/>
          <w:sz w:val="28"/>
        </w:rPr>
      </w:pPr>
      <w:r w:rsidRPr="00783F7E">
        <w:rPr>
          <w:rStyle w:val="a4"/>
          <w:b w:val="0"/>
          <w:sz w:val="28"/>
        </w:rPr>
        <w:t xml:space="preserve">Обучение незрячего ребенка безопасно переходить дорогу, как и </w:t>
      </w:r>
      <w:proofErr w:type="gramStart"/>
      <w:r w:rsidRPr="00783F7E">
        <w:rPr>
          <w:rStyle w:val="a4"/>
          <w:b w:val="0"/>
          <w:sz w:val="28"/>
        </w:rPr>
        <w:t>обучение</w:t>
      </w:r>
      <w:proofErr w:type="gramEnd"/>
      <w:r w:rsidRPr="00783F7E">
        <w:rPr>
          <w:rStyle w:val="a4"/>
          <w:b w:val="0"/>
          <w:sz w:val="28"/>
        </w:rPr>
        <w:t xml:space="preserve"> другим навыкам самостоятельного передвижения, проходит в несколько этапов. Ребенок должен научиться понимать закономерность движения на дороге, научиться контролировать транспорт, движущийся вокруг него, знать и понимать, как движутся автомобили, а также знать со</w:t>
      </w:r>
      <w:r>
        <w:rPr>
          <w:rStyle w:val="a4"/>
          <w:b w:val="0"/>
          <w:sz w:val="28"/>
        </w:rPr>
        <w:t>ответствующие звуковые сигналы.</w:t>
      </w:r>
    </w:p>
    <w:p w:rsidR="00783F7E" w:rsidRDefault="00783F7E" w:rsidP="00783F7E">
      <w:pPr>
        <w:pStyle w:val="a3"/>
        <w:spacing w:before="0" w:beforeAutospacing="0" w:after="150" w:afterAutospacing="0"/>
        <w:ind w:firstLine="567"/>
        <w:jc w:val="both"/>
        <w:rPr>
          <w:rStyle w:val="a4"/>
          <w:b w:val="0"/>
          <w:sz w:val="28"/>
        </w:rPr>
      </w:pPr>
      <w:r w:rsidRPr="00783F7E">
        <w:rPr>
          <w:rStyle w:val="a4"/>
          <w:b w:val="0"/>
          <w:sz w:val="28"/>
        </w:rPr>
        <w:t xml:space="preserve">После того как теоретический этап усвоен, можно выходить на улицу и тренировать навык на практике, постепенно помогая ребенку. </w:t>
      </w:r>
    </w:p>
    <w:p w:rsidR="00783F7E" w:rsidRDefault="00783F7E" w:rsidP="00783F7E">
      <w:pPr>
        <w:pStyle w:val="a3"/>
        <w:spacing w:before="0" w:beforeAutospacing="0" w:after="150" w:afterAutospacing="0"/>
        <w:ind w:firstLine="567"/>
        <w:rPr>
          <w:bCs/>
          <w:sz w:val="28"/>
        </w:rPr>
      </w:pPr>
      <w:r w:rsidRPr="00783F7E">
        <w:rPr>
          <w:rStyle w:val="a4"/>
          <w:b w:val="0"/>
          <w:sz w:val="28"/>
        </w:rPr>
        <w:t>Запомните правила безопасности при обучении ребенка переходу через проезжую часть:</w:t>
      </w:r>
    </w:p>
    <w:p w:rsidR="00783F7E" w:rsidRDefault="00783F7E" w:rsidP="00783F7E">
      <w:pPr>
        <w:pStyle w:val="a3"/>
        <w:spacing w:before="0" w:beforeAutospacing="0" w:after="150" w:afterAutospacing="0"/>
        <w:ind w:firstLine="567"/>
        <w:rPr>
          <w:bCs/>
          <w:sz w:val="28"/>
        </w:rPr>
      </w:pPr>
      <w:r>
        <w:rPr>
          <w:bCs/>
          <w:sz w:val="28"/>
        </w:rPr>
        <w:t xml:space="preserve">- </w:t>
      </w:r>
      <w:r w:rsidRPr="00783F7E">
        <w:rPr>
          <w:rStyle w:val="a4"/>
          <w:b w:val="0"/>
          <w:sz w:val="28"/>
        </w:rPr>
        <w:t>Перед началом перехода через дорогу займите относительно ребенка правильное место: вы не должны заглушать звуки дороги, поэтому лучше встать чуть позади ребенка, чтобы он мог слышать все звуки «без искажений».</w:t>
      </w:r>
    </w:p>
    <w:p w:rsidR="00783F7E" w:rsidRDefault="00783F7E" w:rsidP="00783F7E">
      <w:pPr>
        <w:pStyle w:val="a3"/>
        <w:spacing w:before="0" w:beforeAutospacing="0" w:after="150" w:afterAutospacing="0"/>
        <w:ind w:firstLine="567"/>
        <w:rPr>
          <w:bCs/>
          <w:sz w:val="28"/>
        </w:rPr>
      </w:pPr>
      <w:r>
        <w:rPr>
          <w:bCs/>
          <w:sz w:val="28"/>
        </w:rPr>
        <w:t xml:space="preserve">- </w:t>
      </w:r>
      <w:r w:rsidRPr="00783F7E">
        <w:rPr>
          <w:rStyle w:val="a4"/>
          <w:b w:val="0"/>
          <w:sz w:val="28"/>
        </w:rPr>
        <w:t>Договоритесь с ребенком о слове, которое он произнесет, когда будет готов к переходу через дорогу, а также о том, какое слово произнесете в ответ вы, чтобы дать ему разрешение на переход проезжей части. Помните: чем короче слова-сигналы, тем меньше секунд вы теряете при переходе дороги.</w:t>
      </w:r>
      <w:r w:rsidRPr="00783F7E">
        <w:rPr>
          <w:bCs/>
          <w:sz w:val="28"/>
        </w:rPr>
        <w:br/>
      </w:r>
      <w:proofErr w:type="gramStart"/>
      <w:r w:rsidRPr="00783F7E">
        <w:rPr>
          <w:rStyle w:val="a4"/>
          <w:b w:val="0"/>
          <w:sz w:val="28"/>
        </w:rPr>
        <w:t>Например, когда ребенок проанализирует, что происходит на дороге, как движутся автомобили и т. п., а также определит время, которое затратит на переход, он произносит слово-сигнал «иду», «перехожу», «да», «можно».</w:t>
      </w:r>
      <w:proofErr w:type="gramEnd"/>
      <w:r w:rsidRPr="00783F7E">
        <w:rPr>
          <w:rStyle w:val="a4"/>
          <w:b w:val="0"/>
          <w:sz w:val="28"/>
        </w:rPr>
        <w:t xml:space="preserve"> Вы же даёте разрешение на его движение словом-сигналом «да». И только в этом случае вы вместе переходите дорогу. Если ребенок неправильно или не вовремя принял решение о переходе через дорогу, то Вы произносите слово-сигнал «нет». В этом случае </w:t>
      </w:r>
      <w:proofErr w:type="gramStart"/>
      <w:r w:rsidRPr="00783F7E">
        <w:rPr>
          <w:rStyle w:val="a4"/>
          <w:b w:val="0"/>
          <w:sz w:val="28"/>
        </w:rPr>
        <w:t>вы вместе с ребенком заново анализируете</w:t>
      </w:r>
      <w:proofErr w:type="gramEnd"/>
      <w:r w:rsidRPr="00783F7E">
        <w:rPr>
          <w:rStyle w:val="a4"/>
          <w:b w:val="0"/>
          <w:sz w:val="28"/>
        </w:rPr>
        <w:t xml:space="preserve"> движение машин на дороге, режим светофора и принимаете решение о переходе проезжей части.</w:t>
      </w:r>
    </w:p>
    <w:p w:rsidR="00783F7E" w:rsidRPr="00783F7E" w:rsidRDefault="00783F7E" w:rsidP="00783F7E">
      <w:pPr>
        <w:pStyle w:val="a3"/>
        <w:spacing w:before="0" w:beforeAutospacing="0" w:after="150" w:afterAutospacing="0"/>
        <w:ind w:firstLine="567"/>
        <w:rPr>
          <w:sz w:val="22"/>
          <w:szCs w:val="21"/>
        </w:rPr>
      </w:pPr>
      <w:r>
        <w:rPr>
          <w:bCs/>
          <w:sz w:val="28"/>
        </w:rPr>
        <w:t xml:space="preserve">- </w:t>
      </w:r>
      <w:r w:rsidRPr="00783F7E">
        <w:rPr>
          <w:rStyle w:val="a4"/>
          <w:b w:val="0"/>
          <w:sz w:val="28"/>
        </w:rPr>
        <w:t>Если ребенок испытывает страх при переходе через дорогу, вы можете «подкрепить» слово-сигнал, положив свою руку ему на плечо. Держите ладонь на плече или над плечом ребенка так, чтоб он чувствовал себя в безопасности. Если на дороге возникнет опасность, вы также сможете ребенка вовремя остановить, положив свою руку ему на плечо.</w:t>
      </w:r>
    </w:p>
    <w:p w:rsidR="00F7159E" w:rsidRPr="00783F7E" w:rsidRDefault="00F7159E" w:rsidP="00783F7E">
      <w:pPr>
        <w:ind w:firstLine="567"/>
        <w:rPr>
          <w:rFonts w:ascii="Times New Roman" w:hAnsi="Times New Roman" w:cs="Times New Roman"/>
          <w:sz w:val="24"/>
        </w:rPr>
      </w:pPr>
    </w:p>
    <w:sectPr w:rsidR="00F7159E" w:rsidRPr="00783F7E" w:rsidSect="00783F7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6B"/>
    <w:rsid w:val="00783F7E"/>
    <w:rsid w:val="00C1436B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F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2024-04-22T20:02:00Z</dcterms:created>
  <dcterms:modified xsi:type="dcterms:W3CDTF">2024-04-22T20:14:00Z</dcterms:modified>
</cp:coreProperties>
</file>