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D43EC0" w14:textId="772008A4" w:rsidR="00645786" w:rsidRPr="009E615C" w:rsidRDefault="009E615C" w:rsidP="009E61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  <w:t xml:space="preserve">Консультация для </w:t>
      </w:r>
      <w:r w:rsidR="00645786"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  <w:t>родителей «Театральная деятельность в детском саду»</w:t>
      </w:r>
    </w:p>
    <w:bookmarkEnd w:id="0"/>
    <w:p w14:paraId="02A8B85A" w14:textId="13CB8C5B" w:rsidR="00645786" w:rsidRDefault="00645786" w:rsidP="009E61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Воспитательные возможности театрализованной деятельности широки. Участвуя в ней, дети знакомятся с окружающим миром во всем его многообразии через образы, краски, звуки, а умело поставленные вопросы заставляют их думать, анализировать, делать выводы и обобщения. С умственным развитием тесно связано и совершенствование речи. В процессе работы над выразительностью реплик персонажей, собственных высказываний незаметно активизируется словарь ребенка, совершенствуется звуковая культура речи, ее интонационный строй.</w:t>
      </w:r>
    </w:p>
    <w:p w14:paraId="1DB4FE0F" w14:textId="77777777" w:rsidR="00645786" w:rsidRDefault="00645786" w:rsidP="009E61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Можно сказать, что театрализованная деятельность является источником развития чувств, глубоких переживаний и открытий ребенка, приобщает его к духовным ценностям. Но не менее важно, что театрализованные занятия развивают эмоциональную сферу ребенка, заставляют его сочувствовать персонажам, сопереживать разыгрываемые события.</w:t>
      </w:r>
    </w:p>
    <w:p w14:paraId="4383431E" w14:textId="77777777" w:rsidR="00645786" w:rsidRDefault="00645786" w:rsidP="009E61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Таким образом, театрализованная деятельность - важнейшее средство развития у детей эмпатии, т. е. способности распознавать эмоциональное состояние человека по мимике, жестам, интонации, умения ставить себя на его место в различных ситуациях, находить адекватные способы содействия.</w:t>
      </w:r>
    </w:p>
    <w:p w14:paraId="1DB2B330" w14:textId="39ADB06D" w:rsidR="00645786" w:rsidRDefault="00645786" w:rsidP="009E615C">
      <w:pPr>
        <w:spacing w:after="0" w:line="240" w:lineRule="auto"/>
        <w:ind w:left="685" w:right="685" w:firstLine="567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 xml:space="preserve">«Чтобы веселиться </w:t>
      </w:r>
      <w:r w:rsidR="009E615C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чужим</w:t>
      </w:r>
      <w:r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 xml:space="preserve"> весельем и сочувствовать чужому горю, нужно уметь с помощью воображения перенестись в положение другого человека, мысленно стать на его место».</w:t>
      </w:r>
    </w:p>
    <w:p w14:paraId="6B90F161" w14:textId="77777777" w:rsidR="00645786" w:rsidRDefault="00645786" w:rsidP="009E615C">
      <w:pPr>
        <w:spacing w:after="0" w:line="240" w:lineRule="auto"/>
        <w:ind w:left="685" w:right="685" w:firstLine="567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Б. М. Теплов</w:t>
      </w:r>
    </w:p>
    <w:p w14:paraId="3289183D" w14:textId="77777777" w:rsidR="00645786" w:rsidRDefault="00645786" w:rsidP="009E61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464646"/>
          <w:sz w:val="28"/>
          <w:szCs w:val="28"/>
          <w:u w:val="single"/>
          <w:lang w:eastAsia="ru-RU"/>
        </w:rPr>
        <w:t>Содержание театрализованных занятий</w:t>
      </w:r>
    </w:p>
    <w:p w14:paraId="5073BBB1" w14:textId="77777777" w:rsidR="00645786" w:rsidRDefault="00645786" w:rsidP="009E61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Безусловно, что в театрализованной деятельности огромную роль играет воспитатель. Следует подчеркнуть, что театрализованные занятия должны выполнять одновременно познавательную, воспитательную и развивающую функции и ни в коем случае сводится к подготовке выступлений.</w:t>
      </w:r>
    </w:p>
    <w:p w14:paraId="02F465D9" w14:textId="77777777" w:rsidR="00645786" w:rsidRDefault="00645786" w:rsidP="009E61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Содержание театрализованных занятий включает в себя:</w:t>
      </w:r>
    </w:p>
    <w:p w14:paraId="74F3E290" w14:textId="77777777" w:rsidR="00645786" w:rsidRDefault="00645786" w:rsidP="009E615C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Просмотр кукольных спектаклей и беседы по ним;</w:t>
      </w:r>
    </w:p>
    <w:p w14:paraId="4B479903" w14:textId="77777777" w:rsidR="00645786" w:rsidRDefault="00645786" w:rsidP="009E615C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Разыгрывание разнообразных сказок и инсценировок;</w:t>
      </w:r>
    </w:p>
    <w:p w14:paraId="14C5EBD3" w14:textId="77777777" w:rsidR="00645786" w:rsidRDefault="00645786" w:rsidP="009E615C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Упражнения по формированию выразительности исполнения </w:t>
      </w:r>
      <w:r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(вербальной и невербальной)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;</w:t>
      </w:r>
    </w:p>
    <w:p w14:paraId="07F4A811" w14:textId="77777777" w:rsidR="00645786" w:rsidRDefault="00645786" w:rsidP="009E615C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Упражнения по социально-эмоциональному развитию детей дошкольного возраста;</w:t>
      </w:r>
    </w:p>
    <w:p w14:paraId="4FE0404F" w14:textId="77777777" w:rsidR="00645786" w:rsidRDefault="00645786" w:rsidP="009E61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Поэтому содержанием таких занятий является не только знакомство с текстом какого-либо литературного произведения или сказки, но и жестами, мимикой, движением, костюмами.</w:t>
      </w:r>
    </w:p>
    <w:p w14:paraId="690FF003" w14:textId="77777777" w:rsidR="00645786" w:rsidRDefault="00645786" w:rsidP="009E61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t>Построение среды для театрализованной деятельности.</w:t>
      </w:r>
    </w:p>
    <w:p w14:paraId="237790B6" w14:textId="77777777" w:rsidR="00645786" w:rsidRDefault="00645786" w:rsidP="009E61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Среда является одним из основных средств развития личности ребенка, источником его индивидуальных знаний и социального опыта. Предметно-пространственная среда должна не только обеспечивать совместную театрализованную деятельность детей, но и являться основой самостоятельного творчества каждого ребенка, своеобразной формой его самообразования. Поэтому при проектировании предметно-пространственной среды, обеспечивающей театрализованную деятельность детей, следует учитывать.</w:t>
      </w:r>
    </w:p>
    <w:p w14:paraId="3CF765FE" w14:textId="77777777" w:rsidR="00645786" w:rsidRDefault="00645786" w:rsidP="009E615C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Индивидуальные социально-психологические особенности ребенка;</w:t>
      </w:r>
    </w:p>
    <w:p w14:paraId="7A108CDF" w14:textId="77777777" w:rsidR="00645786" w:rsidRDefault="00645786" w:rsidP="009E615C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Особенности его эмоционально-личностного развития;</w:t>
      </w:r>
    </w:p>
    <w:p w14:paraId="67F951C7" w14:textId="77777777" w:rsidR="00645786" w:rsidRDefault="00645786" w:rsidP="009E615C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Интересы, склонности, предпочтения и потребности;</w:t>
      </w:r>
    </w:p>
    <w:p w14:paraId="62C3286A" w14:textId="77777777" w:rsidR="00645786" w:rsidRDefault="00645786" w:rsidP="009E615C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Любознательность, исследовательский интерес и творческие способности;</w:t>
      </w:r>
    </w:p>
    <w:p w14:paraId="73F264A3" w14:textId="77777777" w:rsidR="00645786" w:rsidRDefault="00645786" w:rsidP="009E615C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t>Театр и родители?!</w:t>
      </w:r>
    </w:p>
    <w:p w14:paraId="350BC444" w14:textId="77777777" w:rsidR="00645786" w:rsidRDefault="00645786" w:rsidP="009E61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Развитие театральной деятельности в дошкольных образовательных учреждениях и накопление эмоционально-чувственного опыта у детей - длительная работа, которая требует участия родителей. Важно участие родителей в тематических вечерах, в которых родители и дети являются равноправными участниками.</w:t>
      </w:r>
    </w:p>
    <w:p w14:paraId="1F7532B5" w14:textId="77777777" w:rsidR="00645786" w:rsidRDefault="00645786" w:rsidP="009E61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Важно участие родителей в таких вечерах в качестве исполнителей роли, авторов текста, изготовителей декораций, костюмов и т. д. В любом случае совместная работа педагогов и родителей способствует интеллектуальному, эмоциональному и эстетическому развитию детей.</w:t>
      </w:r>
    </w:p>
    <w:p w14:paraId="6E270099" w14:textId="77777777" w:rsidR="00645786" w:rsidRDefault="00645786" w:rsidP="009E61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Необходимо участие родителей в театральной деятельности. Это вызывает у детей много эмоций, обостряет чувства гордости за родителей, которые участвуют в театрализованных постановках.</w:t>
      </w:r>
    </w:p>
    <w:p w14:paraId="577B6D8B" w14:textId="77777777" w:rsidR="005734DA" w:rsidRDefault="005734DA" w:rsidP="009E615C">
      <w:pPr>
        <w:spacing w:after="0"/>
        <w:ind w:firstLine="567"/>
      </w:pPr>
    </w:p>
    <w:sectPr w:rsidR="005734DA" w:rsidSect="009E615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411F3"/>
    <w:multiLevelType w:val="multilevel"/>
    <w:tmpl w:val="8FC89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076A8C"/>
    <w:multiLevelType w:val="multilevel"/>
    <w:tmpl w:val="9E1AB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92F"/>
    <w:rsid w:val="0025192F"/>
    <w:rsid w:val="005734DA"/>
    <w:rsid w:val="00645786"/>
    <w:rsid w:val="009E615C"/>
    <w:rsid w:val="00CE3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EEC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78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457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78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457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3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549</Words>
  <Characters>3131</Characters>
  <Application>Microsoft Office Word</Application>
  <DocSecurity>0</DocSecurity>
  <Lines>26</Lines>
  <Paragraphs>7</Paragraphs>
  <ScaleCrop>false</ScaleCrop>
  <Company/>
  <LinksUpToDate>false</LinksUpToDate>
  <CharactersWithSpaces>3673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Любовьь</dc:creator>
  <cp:keywords/>
  <dc:description/>
  <cp:lastModifiedBy>User</cp:lastModifiedBy>
  <cp:revision>3</cp:revision>
  <dcterms:created xsi:type="dcterms:W3CDTF">2024-05-14T11:48:00Z</dcterms:created>
  <dcterms:modified xsi:type="dcterms:W3CDTF">2024-05-16T01:12:00Z</dcterms:modified>
</cp:coreProperties>
</file>