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64" w:rsidRPr="00D37264" w:rsidRDefault="00D37264" w:rsidP="00D37264">
      <w:pPr>
        <w:pStyle w:val="a3"/>
        <w:spacing w:before="0" w:beforeAutospacing="0" w:after="0" w:afterAutospacing="0"/>
        <w:ind w:firstLine="567"/>
        <w:rPr>
          <w:rStyle w:val="a4"/>
          <w:sz w:val="28"/>
          <w:szCs w:val="28"/>
        </w:rPr>
      </w:pPr>
      <w:r w:rsidRPr="00D37264">
        <w:rPr>
          <w:rStyle w:val="a4"/>
          <w:sz w:val="28"/>
          <w:szCs w:val="28"/>
        </w:rPr>
        <w:t>Консультация для родителей «Как</w:t>
      </w:r>
      <w:r w:rsidRPr="00D37264">
        <w:rPr>
          <w:rStyle w:val="a4"/>
          <w:sz w:val="28"/>
          <w:szCs w:val="28"/>
        </w:rPr>
        <w:t xml:space="preserve"> устранить стереотипии у ребенка?</w:t>
      </w:r>
      <w:r w:rsidRPr="00D37264">
        <w:rPr>
          <w:rStyle w:val="a4"/>
          <w:sz w:val="28"/>
          <w:szCs w:val="28"/>
        </w:rPr>
        <w:t>»</w:t>
      </w:r>
    </w:p>
    <w:p w:rsidR="00D37264" w:rsidRPr="00D37264" w:rsidRDefault="00D37264" w:rsidP="00D37264">
      <w:pPr>
        <w:pStyle w:val="a3"/>
        <w:spacing w:before="0" w:beforeAutospacing="0" w:after="0" w:afterAutospacing="0"/>
        <w:ind w:firstLine="567"/>
        <w:rPr>
          <w:rStyle w:val="a4"/>
          <w:sz w:val="28"/>
          <w:szCs w:val="28"/>
        </w:rPr>
      </w:pPr>
    </w:p>
    <w:p w:rsidR="00D37264" w:rsidRDefault="00D37264" w:rsidP="00D37264">
      <w:pPr>
        <w:pStyle w:val="a3"/>
        <w:spacing w:before="0" w:beforeAutospacing="0" w:after="0" w:afterAutospacing="0"/>
        <w:ind w:firstLine="567"/>
        <w:rPr>
          <w:rStyle w:val="a4"/>
          <w:b w:val="0"/>
          <w:sz w:val="28"/>
          <w:szCs w:val="28"/>
        </w:rPr>
      </w:pPr>
      <w:r w:rsidRPr="00D37264">
        <w:rPr>
          <w:rStyle w:val="a4"/>
          <w:b w:val="0"/>
          <w:sz w:val="28"/>
          <w:szCs w:val="28"/>
        </w:rPr>
        <w:t xml:space="preserve"> Стереотипия — устойчивое бесцельное повторение движений, слов или фраз, наблюдающееся при умственной отсталости, расстройствах аутистического спектра, сенсорной депривации и других состояниях. Действия при стереотипии могут быть как простыми, например, раскачивание из стороны в сторону, так и сложными, например, маршировка на месте, но каждый раз повторяются без изменений. </w:t>
      </w:r>
    </w:p>
    <w:p w:rsidR="00D37264" w:rsidRPr="00D37264" w:rsidRDefault="00D37264" w:rsidP="00D37264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bookmarkStart w:id="0" w:name="_GoBack"/>
      <w:bookmarkEnd w:id="0"/>
      <w:r w:rsidRPr="00D37264">
        <w:rPr>
          <w:rStyle w:val="a4"/>
          <w:b w:val="0"/>
          <w:sz w:val="28"/>
          <w:szCs w:val="28"/>
        </w:rPr>
        <w:t xml:space="preserve">Стереотипии очень многообразные: двигательные (прыжки, раскачивания, пробежки, хлопки, взмахивания, потряхивания руками, перебирание пальцами, вращение руками, хождение на носочках и т.д.), </w:t>
      </w:r>
      <w:proofErr w:type="gramStart"/>
      <w:r w:rsidRPr="00D37264">
        <w:rPr>
          <w:rStyle w:val="a4"/>
          <w:b w:val="0"/>
          <w:sz w:val="28"/>
          <w:szCs w:val="28"/>
        </w:rPr>
        <w:t xml:space="preserve">сенсорно-двигательные (надавливание на глаза, кружение вокруг своей оси, прищуривание глаз, </w:t>
      </w:r>
      <w:proofErr w:type="spellStart"/>
      <w:r w:rsidRPr="00D37264">
        <w:rPr>
          <w:rStyle w:val="a4"/>
          <w:b w:val="0"/>
          <w:sz w:val="28"/>
          <w:szCs w:val="28"/>
        </w:rPr>
        <w:t>стучание</w:t>
      </w:r>
      <w:proofErr w:type="spellEnd"/>
      <w:r w:rsidRPr="00D37264">
        <w:rPr>
          <w:rStyle w:val="a4"/>
          <w:b w:val="0"/>
          <w:sz w:val="28"/>
          <w:szCs w:val="28"/>
        </w:rPr>
        <w:t xml:space="preserve"> по различным поверхностям, ощупывание поверхностей), речевые стереотипии (повторяющиеся вокализации, слова, фразы).</w:t>
      </w:r>
      <w:proofErr w:type="gramEnd"/>
      <w:r w:rsidRPr="00D37264">
        <w:rPr>
          <w:rStyle w:val="a4"/>
          <w:b w:val="0"/>
          <w:sz w:val="28"/>
          <w:szCs w:val="28"/>
        </w:rPr>
        <w:t xml:space="preserve"> Также стереотипии могут проявляться в специфических нефункциональных ритуалах и привычках. Например, обязательное следование одними и теми же маршрутами; ношение одной и той же одежды; предпочтение одной и той же еды и т.п.</w:t>
      </w:r>
    </w:p>
    <w:p w:rsidR="00D37264" w:rsidRDefault="00D37264" w:rsidP="00D37264">
      <w:pPr>
        <w:pStyle w:val="a3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D37264">
        <w:rPr>
          <w:rStyle w:val="a4"/>
          <w:b w:val="0"/>
          <w:sz w:val="28"/>
          <w:szCs w:val="28"/>
        </w:rPr>
        <w:t xml:space="preserve">Чтобы устранить стереотипии у ребенка для </w:t>
      </w:r>
      <w:r w:rsidRPr="00D37264">
        <w:rPr>
          <w:rStyle w:val="a4"/>
          <w:b w:val="0"/>
          <w:sz w:val="28"/>
          <w:szCs w:val="28"/>
        </w:rPr>
        <w:t>начала необходимо понять, что пытается удовлетворить ребенок своим поведением. В выборе способов коррекции стереотипии необходимо учитывать возрастные, психические, телесные особенности ребенка и ряд других, в том числе и культурных, факторов.</w:t>
      </w:r>
    </w:p>
    <w:p w:rsidR="00D37264" w:rsidRPr="00D37264" w:rsidRDefault="00D37264" w:rsidP="00D37264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D37264">
        <w:rPr>
          <w:rStyle w:val="a4"/>
          <w:b w:val="0"/>
          <w:sz w:val="28"/>
          <w:szCs w:val="28"/>
        </w:rPr>
        <w:t>Возможные способы коррекции стереотипии:</w:t>
      </w:r>
      <w:r w:rsidRPr="00D37264">
        <w:rPr>
          <w:bCs/>
          <w:sz w:val="28"/>
          <w:szCs w:val="28"/>
        </w:rPr>
        <w:br/>
      </w:r>
      <w:r w:rsidRPr="00D37264">
        <w:rPr>
          <w:rStyle w:val="a4"/>
          <w:b w:val="0"/>
          <w:sz w:val="28"/>
          <w:szCs w:val="28"/>
        </w:rPr>
        <w:t>• Переключение. Например, монотонно раскачивающегося ребенка останавливают и предлагают поиграть в игру, которая ему нравится.</w:t>
      </w:r>
      <w:r w:rsidRPr="00D37264">
        <w:rPr>
          <w:bCs/>
          <w:sz w:val="28"/>
          <w:szCs w:val="28"/>
        </w:rPr>
        <w:br/>
      </w:r>
      <w:r w:rsidRPr="00D37264">
        <w:rPr>
          <w:rStyle w:val="a4"/>
          <w:b w:val="0"/>
          <w:sz w:val="28"/>
          <w:szCs w:val="28"/>
        </w:rPr>
        <w:t xml:space="preserve">• Замещение. В данном случае замещают одну стереотипию другой, но </w:t>
      </w:r>
      <w:proofErr w:type="gramStart"/>
      <w:r w:rsidRPr="00D37264">
        <w:rPr>
          <w:rStyle w:val="a4"/>
          <w:b w:val="0"/>
          <w:sz w:val="28"/>
          <w:szCs w:val="28"/>
        </w:rPr>
        <w:t>более социально-значимой</w:t>
      </w:r>
      <w:proofErr w:type="gramEnd"/>
      <w:r w:rsidRPr="00D37264">
        <w:rPr>
          <w:rStyle w:val="a4"/>
          <w:b w:val="0"/>
          <w:sz w:val="28"/>
          <w:szCs w:val="28"/>
        </w:rPr>
        <w:t>. Например, стереотипные прыжки заменить прыжками на батуте, раскачивание – качанием на качелях и т.п.</w:t>
      </w:r>
      <w:r w:rsidRPr="00D37264">
        <w:rPr>
          <w:bCs/>
          <w:sz w:val="28"/>
          <w:szCs w:val="28"/>
        </w:rPr>
        <w:br/>
      </w:r>
      <w:r w:rsidRPr="00D37264">
        <w:rPr>
          <w:rStyle w:val="a4"/>
          <w:b w:val="0"/>
          <w:sz w:val="28"/>
          <w:szCs w:val="28"/>
        </w:rPr>
        <w:t xml:space="preserve">• Трансформирование. В данном случае бессмысленная стереотипия становится социально значимой. Например, </w:t>
      </w:r>
      <w:proofErr w:type="gramStart"/>
      <w:r w:rsidRPr="00D37264">
        <w:rPr>
          <w:rStyle w:val="a4"/>
          <w:b w:val="0"/>
          <w:sz w:val="28"/>
          <w:szCs w:val="28"/>
        </w:rPr>
        <w:t>бессмысленной</w:t>
      </w:r>
      <w:proofErr w:type="gramEnd"/>
      <w:r w:rsidRPr="00D37264">
        <w:rPr>
          <w:rStyle w:val="a4"/>
          <w:b w:val="0"/>
          <w:sz w:val="28"/>
          <w:szCs w:val="28"/>
        </w:rPr>
        <w:t xml:space="preserve"> </w:t>
      </w:r>
      <w:proofErr w:type="spellStart"/>
      <w:r w:rsidRPr="00D37264">
        <w:rPr>
          <w:rStyle w:val="a4"/>
          <w:b w:val="0"/>
          <w:sz w:val="28"/>
          <w:szCs w:val="28"/>
        </w:rPr>
        <w:t>стучание</w:t>
      </w:r>
      <w:proofErr w:type="spellEnd"/>
      <w:r w:rsidRPr="00D37264">
        <w:rPr>
          <w:rStyle w:val="a4"/>
          <w:b w:val="0"/>
          <w:sz w:val="28"/>
          <w:szCs w:val="28"/>
        </w:rPr>
        <w:t xml:space="preserve"> по столу превратить в игру на барабане.</w:t>
      </w:r>
      <w:r w:rsidRPr="00D37264">
        <w:rPr>
          <w:bCs/>
          <w:sz w:val="28"/>
          <w:szCs w:val="28"/>
        </w:rPr>
        <w:br/>
      </w:r>
      <w:r w:rsidRPr="00D37264">
        <w:rPr>
          <w:rStyle w:val="a4"/>
          <w:b w:val="0"/>
          <w:sz w:val="28"/>
          <w:szCs w:val="28"/>
        </w:rPr>
        <w:t>• Прерывание. Если неэффективны другие способы, то возможно прерывание стереотипии. В данном случае необходимо создать такие условия, в которых выполнение бессмысленных действий становится невозможным.</w:t>
      </w:r>
      <w:r w:rsidRPr="00D37264">
        <w:rPr>
          <w:bCs/>
          <w:sz w:val="28"/>
          <w:szCs w:val="28"/>
        </w:rPr>
        <w:br/>
      </w:r>
      <w:r w:rsidRPr="00D37264">
        <w:rPr>
          <w:rStyle w:val="a4"/>
          <w:b w:val="0"/>
          <w:sz w:val="28"/>
          <w:szCs w:val="28"/>
        </w:rPr>
        <w:t>• Отказ от стереотипии. Данный способ возможен только при достаточном развитии интеллекта.</w:t>
      </w:r>
      <w:r w:rsidRPr="00D37264">
        <w:rPr>
          <w:bCs/>
          <w:sz w:val="28"/>
          <w:szCs w:val="28"/>
        </w:rPr>
        <w:br/>
      </w:r>
      <w:r w:rsidRPr="00D37264">
        <w:rPr>
          <w:rStyle w:val="a4"/>
          <w:b w:val="0"/>
          <w:sz w:val="28"/>
          <w:szCs w:val="28"/>
        </w:rPr>
        <w:t>Стереотипии никогда не исчезают сами, об этом нужно помнить всем родителям. Необходима длительная работа и родителей, и специалистов над поведением ребенка, которое ему поможет адаптироваться к жизни в обществе.</w:t>
      </w:r>
    </w:p>
    <w:p w:rsidR="00740981" w:rsidRPr="00D37264" w:rsidRDefault="00740981" w:rsidP="00D372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740981" w:rsidRPr="00D37264" w:rsidSect="00D3726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81"/>
    <w:rsid w:val="00740981"/>
    <w:rsid w:val="00BD5781"/>
    <w:rsid w:val="00D3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72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72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2025-01-08T04:38:00Z</dcterms:created>
  <dcterms:modified xsi:type="dcterms:W3CDTF">2025-01-08T04:44:00Z</dcterms:modified>
</cp:coreProperties>
</file>