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41" w:rsidRPr="00842E41" w:rsidRDefault="00D55F8E" w:rsidP="00842E41">
      <w:pPr>
        <w:pStyle w:val="c7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Cs/>
          <w:sz w:val="28"/>
          <w:szCs w:val="28"/>
        </w:rPr>
      </w:pPr>
      <w:r>
        <w:rPr>
          <w:rStyle w:val="c15"/>
          <w:b/>
          <w:bCs/>
          <w:iCs/>
          <w:sz w:val="28"/>
          <w:szCs w:val="28"/>
        </w:rPr>
        <w:t>Консультация</w:t>
      </w:r>
      <w:r w:rsidR="00842E41" w:rsidRPr="00842E41">
        <w:rPr>
          <w:rStyle w:val="c15"/>
          <w:b/>
          <w:bCs/>
          <w:iCs/>
          <w:sz w:val="28"/>
          <w:szCs w:val="28"/>
        </w:rPr>
        <w:t xml:space="preserve"> для родителей </w:t>
      </w:r>
      <w:bookmarkStart w:id="0" w:name="_GoBack"/>
      <w:bookmarkEnd w:id="0"/>
    </w:p>
    <w:p w:rsidR="00842E41" w:rsidRPr="00842E41" w:rsidRDefault="00842E41" w:rsidP="00842E4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842E41">
        <w:rPr>
          <w:rStyle w:val="c15"/>
          <w:b/>
          <w:bCs/>
          <w:iCs/>
          <w:sz w:val="28"/>
          <w:szCs w:val="28"/>
        </w:rPr>
        <w:t>«Настольная семейная игра»</w:t>
      </w:r>
    </w:p>
    <w:p w:rsidR="00842E41" w:rsidRDefault="00842E41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>Рекомендации о том, как внести в свою семью атмосферу особой теплоты, эмоциональности, взаимоотношений и понимания, через настольные игры.</w:t>
      </w:r>
    </w:p>
    <w:p w:rsidR="00842E41" w:rsidRDefault="00842E41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>В мою семью настольные игры пришли много лет назад, когда дети были дошкольного возраста. Это  получилось совершенно случайно. В те годы информация о пользе настольных игр отошла на второй план, Интернета еще не было. С тех пор мы остались поклонниками этой игры.</w:t>
      </w:r>
    </w:p>
    <w:p w:rsidR="00842E41" w:rsidRDefault="00842E41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>Характерной чертой семейного досуга является атмосфера особой эмоциональности, теплоты, которая позволяет человеку полностью раскрыться, быть искренним. Так же отдохнуть физически и психически от рабочего времени. Всё это мы ценим в семейном отдыхе. В процессе игры происходит живое общение между игроками, а так же яркие эмоции от самого процесса игры.</w:t>
      </w:r>
    </w:p>
    <w:p w:rsidR="00842E41" w:rsidRDefault="00842E41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>Сейчас существуют настольные игры, созданные для больших компаний, от 6 человек. Например, Мафия и др. подобные игры,  обеспечивают веселье и живые эмоции. Особенно если это какой-то праздник или просто собралась большая компания, игры разнообразят времяпровождение, раскрепостят малознакомых людей. Можно собирать тематические вечера, устраивать командные бои. Включайте фантазию!</w:t>
      </w:r>
    </w:p>
    <w:p w:rsidR="00842E41" w:rsidRDefault="00842E41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>Польза настольных семейных игр для детей неоспорима! Всех деток нужно развивать. А как это делать? Через игру! Настольные игра, как и развивающие игрушки, способствуют развитию личностных качеств и способностей ребенка. Сочетая в себе игру и обучение, настольные семейные игры могут стать прекрасным образовательным средством для детей дошкольного и школьного возраста. Все настольные игры оказывают полезное влияние на ребенка, развивая зрительную память, внимание, сообразительность, логику,  воображение и образное мышление. Любая настольная игра подразумевают участие нескольких игроков. Взаимодействуя между собой в процессе игры и подчиняясь ее правилам, дети учатся правильно общаться друг с другом, терпеливо ожидать своей очереди, чтобы сделать ход, сопереживать соперникам и достойно переживать как победу, так и поражение.</w:t>
      </w:r>
    </w:p>
    <w:p w:rsidR="00842E41" w:rsidRDefault="00842E41" w:rsidP="00D55F8E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6"/>
          <w:szCs w:val="26"/>
        </w:rPr>
        <w:t>Вред от настольных игр:</w:t>
      </w:r>
    </w:p>
    <w:p w:rsidR="00842E41" w:rsidRDefault="00842E41" w:rsidP="00D55F8E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 xml:space="preserve">Мало движения, а вернее без активного движения. Но любое развитие на бегу не происходит. Поэтому, нужно чередовать все виды деятельности, </w:t>
      </w:r>
      <w:proofErr w:type="gramStart"/>
      <w:r>
        <w:rPr>
          <w:rStyle w:val="c9"/>
          <w:color w:val="000000"/>
          <w:sz w:val="26"/>
          <w:szCs w:val="26"/>
        </w:rPr>
        <w:t>спортивную</w:t>
      </w:r>
      <w:proofErr w:type="gramEnd"/>
      <w:r>
        <w:rPr>
          <w:rStyle w:val="c9"/>
          <w:color w:val="000000"/>
          <w:sz w:val="26"/>
          <w:szCs w:val="26"/>
        </w:rPr>
        <w:t xml:space="preserve"> в том числе.</w:t>
      </w:r>
    </w:p>
    <w:p w:rsidR="00842E41" w:rsidRDefault="00842E41" w:rsidP="00D55F8E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6"/>
          <w:szCs w:val="26"/>
        </w:rPr>
        <w:t>Польза от настольных игр:</w:t>
      </w:r>
    </w:p>
    <w:p w:rsidR="00842E41" w:rsidRDefault="00842E41" w:rsidP="00D55F8E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>Одни игры в красочной интересной форме обучают детей распознавать и запоминать различные предметы и явления, способствуют развитию внимания и расширению словарному запаса. Другие – служат своеобразной подготовкой ребенка к жизни, предлагая ему в процессе игры различные проблемы, при решении которых он учится примерять на себя новые роли и тем самым развивает свои навыки и приобретает жизненный опыт. Третьи – развивают физические способности, улучшая скорость реакции, ловкость, глазомер и координацию движений.</w:t>
      </w:r>
    </w:p>
    <w:p w:rsidR="00842E41" w:rsidRDefault="00842E41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>Что же касается взрослых, полезно всем включать мыслительные процессы,  анализировать ситуацию в игре и просчитывать ее развитие вперед на несколько ходов.</w:t>
      </w:r>
    </w:p>
    <w:p w:rsidR="00842E41" w:rsidRDefault="00842E41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>Игры подарят детям и родителям радостные впечатления, удовольствие и, конечно же, пользу. Рекомендуем устраивать семейные посиделки (с кружечкой чая и легким печеньем) за очередной увлекательной игрой. Хорошо если это будет доброй традицией, которая перейдет в последующие поколения.  А повзрослев, дети будут с удовольствием вспоминать о веселом времяпровождении всей семьи.</w:t>
      </w:r>
    </w:p>
    <w:p w:rsidR="00D55F8E" w:rsidRDefault="00842E41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9"/>
          <w:color w:val="000000"/>
          <w:sz w:val="26"/>
          <w:szCs w:val="26"/>
        </w:rPr>
      </w:pPr>
      <w:r>
        <w:rPr>
          <w:rStyle w:val="c9"/>
          <w:color w:val="000000"/>
          <w:sz w:val="26"/>
          <w:szCs w:val="26"/>
        </w:rPr>
        <w:t xml:space="preserve">Польза от настольных игр – это главный аргумент при выборе досуга для  семьи. </w:t>
      </w:r>
    </w:p>
    <w:p w:rsidR="00D55F8E" w:rsidRDefault="00D55F8E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9"/>
          <w:color w:val="000000"/>
          <w:sz w:val="26"/>
          <w:szCs w:val="26"/>
        </w:rPr>
      </w:pPr>
    </w:p>
    <w:p w:rsidR="00D55F8E" w:rsidRDefault="00D55F8E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9"/>
          <w:color w:val="000000"/>
          <w:sz w:val="26"/>
          <w:szCs w:val="26"/>
        </w:rPr>
      </w:pPr>
    </w:p>
    <w:p w:rsidR="00D55F8E" w:rsidRDefault="00D55F8E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9"/>
          <w:color w:val="000000"/>
          <w:sz w:val="26"/>
          <w:szCs w:val="26"/>
        </w:rPr>
      </w:pPr>
    </w:p>
    <w:p w:rsidR="00842E41" w:rsidRDefault="00842E41" w:rsidP="00D55F8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6"/>
          <w:szCs w:val="26"/>
        </w:rPr>
        <w:t>Эти игры содержат следующие критерии: легкость и отдых, ненавязчивое погружение в атмосферу обучения, формирование добрых взаимоотношений в семье, опыт общения и тёплые воспоминания от самого процесса игры.</w:t>
      </w:r>
    </w:p>
    <w:p w:rsidR="00842E41" w:rsidRDefault="00842E41" w:rsidP="00D55F8E">
      <w:pPr>
        <w:pStyle w:val="c7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6"/>
          <w:szCs w:val="26"/>
        </w:rPr>
        <w:t>Желаем Вам интересного и увлекательного времяпровождения в кругу семьи!</w:t>
      </w:r>
    </w:p>
    <w:p w:rsidR="009645B3" w:rsidRDefault="009645B3"/>
    <w:sectPr w:rsidR="009645B3" w:rsidSect="00D55F8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D7"/>
    <w:rsid w:val="000962CA"/>
    <w:rsid w:val="00842E41"/>
    <w:rsid w:val="009645B3"/>
    <w:rsid w:val="00A57CD7"/>
    <w:rsid w:val="00D5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4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42E41"/>
  </w:style>
  <w:style w:type="paragraph" w:customStyle="1" w:styleId="c2">
    <w:name w:val="c2"/>
    <w:basedOn w:val="a"/>
    <w:rsid w:val="0084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42E41"/>
  </w:style>
  <w:style w:type="paragraph" w:customStyle="1" w:styleId="c11">
    <w:name w:val="c11"/>
    <w:basedOn w:val="a"/>
    <w:rsid w:val="0084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2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4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42E41"/>
  </w:style>
  <w:style w:type="paragraph" w:customStyle="1" w:styleId="c2">
    <w:name w:val="c2"/>
    <w:basedOn w:val="a"/>
    <w:rsid w:val="0084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42E41"/>
  </w:style>
  <w:style w:type="paragraph" w:customStyle="1" w:styleId="c11">
    <w:name w:val="c11"/>
    <w:basedOn w:val="a"/>
    <w:rsid w:val="0084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dcterms:created xsi:type="dcterms:W3CDTF">2025-01-20T18:40:00Z</dcterms:created>
  <dcterms:modified xsi:type="dcterms:W3CDTF">2025-02-23T17:54:00Z</dcterms:modified>
</cp:coreProperties>
</file>