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61" w:rsidRDefault="0088264B" w:rsidP="00016061">
      <w:pPr>
        <w:pStyle w:val="c50"/>
        <w:shd w:val="clear" w:color="auto" w:fill="FFFFFF"/>
        <w:spacing w:before="0" w:beforeAutospacing="0" w:after="0" w:afterAutospacing="0"/>
        <w:ind w:firstLine="567"/>
        <w:jc w:val="both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</w:t>
      </w:r>
      <w:r w:rsidR="00016061">
        <w:rPr>
          <w:rStyle w:val="c3"/>
          <w:b/>
          <w:bCs/>
          <w:color w:val="000000"/>
          <w:sz w:val="28"/>
          <w:szCs w:val="28"/>
        </w:rPr>
        <w:t xml:space="preserve"> </w:t>
      </w:r>
    </w:p>
    <w:p w:rsidR="00016061" w:rsidRDefault="00016061" w:rsidP="00016061">
      <w:pPr>
        <w:pStyle w:val="c50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GoBack"/>
      <w:r>
        <w:rPr>
          <w:rStyle w:val="c3"/>
          <w:b/>
          <w:bCs/>
          <w:color w:val="000000"/>
          <w:sz w:val="28"/>
          <w:szCs w:val="28"/>
        </w:rPr>
        <w:t xml:space="preserve">Консультация для родителей </w:t>
      </w:r>
    </w:p>
    <w:p w:rsidR="0088264B" w:rsidRDefault="0088264B" w:rsidP="00016061">
      <w:pPr>
        <w:pStyle w:val="c50"/>
        <w:shd w:val="clear" w:color="auto" w:fill="FFFFFF"/>
        <w:spacing w:before="0" w:beforeAutospacing="0" w:after="0" w:afterAutospacing="0"/>
        <w:ind w:firstLine="567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«Как научить ребен</w:t>
      </w:r>
      <w:r w:rsidR="00016061">
        <w:rPr>
          <w:rStyle w:val="c3"/>
          <w:b/>
          <w:bCs/>
          <w:color w:val="000000"/>
          <w:sz w:val="28"/>
          <w:szCs w:val="28"/>
        </w:rPr>
        <w:t>ка личной безопасности</w:t>
      </w:r>
      <w:r>
        <w:rPr>
          <w:rStyle w:val="c3"/>
          <w:b/>
          <w:bCs/>
          <w:color w:val="000000"/>
          <w:sz w:val="28"/>
          <w:szCs w:val="28"/>
        </w:rPr>
        <w:t>»</w:t>
      </w:r>
    </w:p>
    <w:bookmarkEnd w:id="0"/>
    <w:p w:rsidR="0088264B" w:rsidRDefault="0088264B" w:rsidP="00016061">
      <w:pPr>
        <w:pStyle w:val="c5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>
        <w:rPr>
          <w:rStyle w:val="c4"/>
          <w:color w:val="000000"/>
          <w:sz w:val="28"/>
          <w:szCs w:val="28"/>
        </w:rPr>
        <w:t xml:space="preserve">    </w:t>
      </w:r>
      <w:r>
        <w:rPr>
          <w:rStyle w:val="c0"/>
          <w:b/>
          <w:bCs/>
          <w:color w:val="000000"/>
          <w:sz w:val="28"/>
          <w:szCs w:val="28"/>
        </w:rPr>
        <w:t>Незнакомец и опасность</w:t>
      </w:r>
      <w:r>
        <w:rPr>
          <w:rStyle w:val="c1"/>
          <w:color w:val="000000"/>
          <w:sz w:val="28"/>
          <w:szCs w:val="28"/>
        </w:rPr>
        <w:t>. Если в семье есть маленький ребенок, хочется дать ему все самое лучшее, обезопасить его от всех дурных влияний внешнего мира. Одна из таких проблем - незнакомые люди. Чужие дяди и тети с плохими намерениями могут подстерегать детишек в любом возрасте. 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</w:p>
    <w:p w:rsidR="00016061" w:rsidRDefault="00016061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</w:t>
      </w:r>
      <w:r>
        <w:rPr>
          <w:rStyle w:val="c0"/>
          <w:b/>
          <w:bCs/>
          <w:color w:val="000000"/>
          <w:sz w:val="28"/>
          <w:szCs w:val="28"/>
        </w:rPr>
        <w:t>Ребенок 2-4 лет и незнакомцы.</w:t>
      </w:r>
      <w:r>
        <w:rPr>
          <w:rStyle w:val="c1"/>
          <w:color w:val="000000"/>
          <w:sz w:val="28"/>
          <w:szCs w:val="28"/>
        </w:rPr>
        <w:t> В этом возрасте малыши очень общительны и готовы разговаривать и пойти с любым человеком, который им просто 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 будет забирать ребенка из детского сада и запретите ему уходить с другими людьми, даже если воспитатель его отпускает.</w:t>
      </w:r>
    </w:p>
    <w:p w:rsidR="00016061" w:rsidRDefault="00016061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016061" w:rsidRDefault="0088264B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   </w:t>
      </w:r>
      <w:r>
        <w:rPr>
          <w:rStyle w:val="c0"/>
          <w:b/>
          <w:bCs/>
          <w:color w:val="000000"/>
          <w:sz w:val="28"/>
          <w:szCs w:val="28"/>
        </w:rPr>
        <w:t>Ребенок 5-7 лет</w:t>
      </w:r>
      <w:r>
        <w:rPr>
          <w:rStyle w:val="c1"/>
          <w:color w:val="000000"/>
          <w:sz w:val="28"/>
          <w:szCs w:val="28"/>
        </w:rPr>
        <w:t xml:space="preserve">. В этом возрасте ребенок сам может отличить, что хорошо, 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</w:t>
      </w:r>
      <w:proofErr w:type="gramStart"/>
      <w:r>
        <w:rPr>
          <w:rStyle w:val="c1"/>
          <w:color w:val="000000"/>
          <w:sz w:val="28"/>
          <w:szCs w:val="28"/>
        </w:rPr>
        <w:t>со</w:t>
      </w:r>
      <w:proofErr w:type="gramEnd"/>
      <w:r>
        <w:rPr>
          <w:rStyle w:val="c1"/>
          <w:color w:val="000000"/>
          <w:sz w:val="28"/>
          <w:szCs w:val="28"/>
        </w:rPr>
        <w:t xml:space="preserve"> взрослым, но и часто остаются дома одни, что на руку квартирным ворам. </w:t>
      </w:r>
      <w:proofErr w:type="gramStart"/>
      <w:r>
        <w:rPr>
          <w:rStyle w:val="c1"/>
          <w:color w:val="000000"/>
          <w:sz w:val="28"/>
          <w:szCs w:val="28"/>
        </w:rPr>
        <w:t>Почаще</w:t>
      </w:r>
      <w:proofErr w:type="gramEnd"/>
      <w:r>
        <w:rPr>
          <w:rStyle w:val="c1"/>
          <w:color w:val="000000"/>
          <w:sz w:val="28"/>
          <w:szCs w:val="28"/>
        </w:rPr>
        <w:t xml:space="preserve">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 менее двух метров, чтобы в случае чего ребенок мог просто убежать.</w:t>
      </w:r>
    </w:p>
    <w:p w:rsidR="00016061" w:rsidRDefault="00016061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Надо помнить Правила четырех «НЕ»</w:t>
      </w: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разговаривать с незнакомцами и не впускать их в дом!</w:t>
      </w: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заходить с незнакомцами в лифт и подъезд!</w:t>
      </w: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НЕ </w:t>
      </w:r>
      <w:r>
        <w:rPr>
          <w:rStyle w:val="c1"/>
          <w:color w:val="000000"/>
          <w:sz w:val="28"/>
          <w:szCs w:val="28"/>
        </w:rPr>
        <w:t>садиться в машину к незнакомцам!</w:t>
      </w:r>
    </w:p>
    <w:p w:rsidR="00016061" w:rsidRDefault="0088264B" w:rsidP="00016061">
      <w:pPr>
        <w:pStyle w:val="c18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НЕ</w:t>
      </w:r>
      <w:r>
        <w:rPr>
          <w:rStyle w:val="c1"/>
          <w:color w:val="000000"/>
          <w:sz w:val="28"/>
          <w:szCs w:val="28"/>
        </w:rPr>
        <w:t> уходить на улице далеко от взрослых.</w:t>
      </w:r>
    </w:p>
    <w:p w:rsidR="0088264B" w:rsidRDefault="0088264B" w:rsidP="00016061">
      <w:pPr>
        <w:pStyle w:val="c18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В каких ситуациях всегда отвечать «нет» 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</w:t>
      </w:r>
    </w:p>
    <w:p w:rsidR="009A1D4D" w:rsidRDefault="009A1D4D" w:rsidP="00016061">
      <w:pPr>
        <w:ind w:firstLine="567"/>
      </w:pPr>
    </w:p>
    <w:sectPr w:rsidR="009A1D4D" w:rsidSect="0001606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264B"/>
    <w:rsid w:val="00016061"/>
    <w:rsid w:val="0088264B"/>
    <w:rsid w:val="009A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8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8264B"/>
  </w:style>
  <w:style w:type="paragraph" w:customStyle="1" w:styleId="c16">
    <w:name w:val="c16"/>
    <w:basedOn w:val="a"/>
    <w:rsid w:val="008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264B"/>
  </w:style>
  <w:style w:type="character" w:customStyle="1" w:styleId="c4">
    <w:name w:val="c4"/>
    <w:basedOn w:val="a0"/>
    <w:rsid w:val="0088264B"/>
  </w:style>
  <w:style w:type="paragraph" w:customStyle="1" w:styleId="c18">
    <w:name w:val="c18"/>
    <w:basedOn w:val="a"/>
    <w:rsid w:val="0088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2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3</cp:revision>
  <dcterms:created xsi:type="dcterms:W3CDTF">2025-03-23T17:15:00Z</dcterms:created>
  <dcterms:modified xsi:type="dcterms:W3CDTF">2025-03-29T14:19:00Z</dcterms:modified>
</cp:coreProperties>
</file>