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20E" w:rsidRPr="00E377D9" w:rsidRDefault="004A520E" w:rsidP="004A520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77D9">
        <w:rPr>
          <w:rFonts w:ascii="Times New Roman" w:hAnsi="Times New Roman"/>
          <w:b/>
          <w:color w:val="000000" w:themeColor="text1"/>
          <w:sz w:val="28"/>
          <w:szCs w:val="28"/>
        </w:rPr>
        <w:t>Консультация для родителей</w:t>
      </w:r>
      <w:bookmarkStart w:id="0" w:name="_GoBack"/>
      <w:bookmarkEnd w:id="0"/>
    </w:p>
    <w:p w:rsidR="004A520E" w:rsidRPr="00E93B91" w:rsidRDefault="004A520E" w:rsidP="00E93B91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color w:val="000000" w:themeColor="text1"/>
          <w:sz w:val="28"/>
          <w:szCs w:val="28"/>
        </w:rPr>
      </w:pPr>
      <w:r w:rsidRPr="00E377D9">
        <w:rPr>
          <w:rStyle w:val="c8"/>
          <w:b/>
          <w:bCs/>
          <w:color w:val="000000" w:themeColor="text1"/>
          <w:sz w:val="28"/>
          <w:szCs w:val="28"/>
        </w:rPr>
        <w:t xml:space="preserve"> «Как знакомить ребенка с родным краем»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Семью называют «школой чувств», т. к. именно в семье ребёнок учится эмоциональному восприятию мира, получает первые уроки сопричастности тому, что дорого каждому человеку. Родители всегда должны внимательно относиться к вопросам детей, показывать и объяснять события и факты, поощрять их любознательность, развивать способность наблюдать и анализировать явления.</w:t>
      </w:r>
    </w:p>
    <w:p w:rsidR="00E93B91" w:rsidRDefault="004A520E" w:rsidP="00E93B91">
      <w:pPr>
        <w:shd w:val="clear" w:color="auto" w:fill="FFFFFF"/>
        <w:spacing w:after="0" w:line="240" w:lineRule="auto"/>
        <w:ind w:firstLine="567"/>
        <w:rPr>
          <w:rStyle w:val="c3"/>
          <w:rFonts w:ascii="Times New Roman" w:hAnsi="Times New Roman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Прогулки.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По улицам города, к достопримечательностям очень важны совместные прогулки родителей с детьми, во время которых предложите игру «Кто больше заметит интересного?», «Давай рассказывать друг другу, кто больше интересного заметит на нашей улице?» и др. Обращайте внимание детей на транспорт, здания, людей, природу. Помогите ребёнку увидеть то, что наиболее важно: труд людей, преобразования облика города и др. Рассказывайте детям о памятниках, достопримечательностях, как люди чтят память о героях ВОВ, труда.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Беседы-рассказы о своей работе.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Расскажите детям о своей профессии, предприятии, на котором работаете. Что вы делаете, какую пользу приносит людям ваш труд, что вам нравится в вашей работе, каких нравственных качеств она требует (ответственности, внимания, умения, контактировать с другими людьми и др.) Что было бы, если бы вы работали плохо. Если есть возможность, проведите экскурсию с ребёнком на месте своей работы. Рассказывайте, какую продукцию производит ваше предприятие, кому и для чего она нужна, куда её отправляют. Попросите коллег по работе рассказать о своей профессии ребёнку.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Игры со строительным материалом, конструктором.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 xml:space="preserve"> Предложите ребёнку построить дом, улицу, на котором он живёт, детскую площадку. Поиграйте в «новоселье», помогите </w:t>
      </w:r>
      <w:proofErr w:type="gramStart"/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разместить игрушки</w:t>
      </w:r>
      <w:proofErr w:type="gramEnd"/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, чтобы им было комфортно. Подумайте и постройте  город будущего, чтобы он был красив и удобен.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Игрушки.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Приучайте ребёнка бережно относиться к вещам, игрушкам, книгам. Объясните ему, что в каждую вещь вложен труд многих людей. Продемонстрируйте на конкретном примере: «Как ты думаешь, сколько людей трудилось, чтобы сделать для тебя рубашку? Давай посчитаем?». Давайте возможность ребёнку сначала самому назвать профессии тех, кто делал рубашку. А затем дополните его познания.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Коллекции.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Коллекционирование расширяет, уточняет знания. Коллекционировать можно марки, значки, открытки, календари о природе, городах, достопримечательностях родного края. Для ребёнка очень важно поделиться впечатлениями, информацией, пусть он приносит свою коллекцию в детский сад и расскажет о ней другим детям.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Style w:val="c3"/>
          <w:rFonts w:ascii="Times New Roman" w:hAnsi="Times New Roman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Домашняя библиотека.</w:t>
      </w:r>
      <w:r w:rsidRPr="00E377D9">
        <w:rPr>
          <w:rStyle w:val="c5"/>
          <w:rFonts w:ascii="Times New Roman" w:hAnsi="Times New Roman"/>
          <w:color w:val="FFFFFF"/>
          <w:sz w:val="28"/>
          <w:szCs w:val="28"/>
        </w:rPr>
        <w:t> 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 xml:space="preserve">Хорошо, если дома у ребёнка есть своя полка с любимыми книгами, где представлены разнообразные сказки народов нашей страны, книги о людях разных профессий, о природе. Безусловно, интересны и полезны книги классиков русской детской литературы, стихи, рассказы современных писателей. Читая детям книги, родители объясняют отдельные моменты, отвечают на вопросы, просят пересказать </w:t>
      </w:r>
      <w:proofErr w:type="gramStart"/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услышанное</w:t>
      </w:r>
      <w:proofErr w:type="gramEnd"/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 xml:space="preserve">, заучивают полюбившиеся строчки стихотворений. Такое совместное обсуждение содержания книг полезно и для формирования у ребёнка правильных представлений об окружающей действительности, и для воспитания нравственных чувств и отношений. 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lastRenderedPageBreak/>
        <w:t>Посещение музеев, выставок и др.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Обогащайте ребёнка впечатлениями, но очень важно не утомить ребёнка, не перенасытить его информацией, не вызвать угасание интереса. Быть в музее нужно столько, сколько это интересно ребёнку. Лучше посещать музеи в несколько этапов, в зависимости от возраста и интереса ребёнка.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История.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Детей дошкольного возраста обязательно надо знакомить с героями ВОВ, с медалями, орденами, семейными реликвиями. Чтение литературы о ВОВ, о подвигах героев, слушание песен военных лет, участие в параде 9 Мая – формирует у детей понятие, что война это не лёгкое, увлекательное действие, а общая беда, и что от них зависит будущее Родины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Увлекательные путешествия.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Можно совершать путешествия, имея под рукой глобус, карту или альбомы. Путешествовать можно всей семьёй. Рассматривая иллюстрации, рассказывая интересные факты, родители обогащают знания и представления детей о родном крае.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Природа родного края.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Общение с природой делает человека более чутким, отзывчивым. Зимой на лыжах, летом на велосипеде или пешком полезно отправиться с ребёнком в лес, чтобы полюбоваться его красотой, собрать дары леса. Воспитывая любовь к природе родного края, важно приучать детей беречь природу, охранять её. Здесь важен пример родителей.</w:t>
      </w:r>
      <w:r w:rsidRPr="00E377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Рассмотрите альбомы, книги, иллюстрации о разнообразии природы. Привлекайте детей к выращиванию растений. Участвуйте в субботниках по озеленению территории детского сада, около своего дома, в городе.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377D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Искусство.</w:t>
      </w: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 Рассказывая детям о людях, прославивших родной край: художниках, спортсменах, композиторах и др. Мы приобщаем детей к культурному наследию. Детей необходимо знакомить с изделиями народного промысла, фольклором, музыкой, сказками  народа ханты и манси, чтобы обогащать эмоциональную сферу. Народное творчество – это неисчерпаемый источник нравственного воспитания детей.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Style w:val="c3"/>
          <w:rFonts w:ascii="Times New Roman" w:hAnsi="Times New Roman"/>
          <w:sz w:val="28"/>
          <w:szCs w:val="28"/>
        </w:rPr>
      </w:pP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 xml:space="preserve">Дошкольное детство – важный период в нравственном становлении личности. Через общение в семье с близкими людьми, совместную деятельность ребёнок получает и осваивает первые уроки доброты и любви к родным местам, родному краю. 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Style w:val="c3"/>
          <w:rFonts w:ascii="Times New Roman" w:hAnsi="Times New Roman"/>
          <w:sz w:val="28"/>
          <w:szCs w:val="28"/>
        </w:rPr>
      </w:pPr>
      <w:r w:rsidRPr="00E377D9">
        <w:rPr>
          <w:rStyle w:val="c3"/>
          <w:rFonts w:ascii="Times New Roman" w:hAnsi="Times New Roman"/>
          <w:color w:val="000000"/>
          <w:sz w:val="28"/>
          <w:szCs w:val="28"/>
        </w:rPr>
        <w:t>Задача взрослых – отбирать из массы впечатлений, получаемых ребёнком, те, которые наиболее доступны ему: ближайшее окружение, природа и мир животных родного края, труд людей, отношения людей, общественные события.</w:t>
      </w:r>
    </w:p>
    <w:p w:rsidR="004A520E" w:rsidRPr="00E377D9" w:rsidRDefault="004A520E" w:rsidP="00E93B91">
      <w:pPr>
        <w:shd w:val="clear" w:color="auto" w:fill="FFFFFF"/>
        <w:spacing w:after="0" w:line="240" w:lineRule="auto"/>
        <w:ind w:firstLine="567"/>
        <w:rPr>
          <w:rStyle w:val="c3"/>
          <w:rFonts w:ascii="Times New Roman" w:hAnsi="Times New Roman"/>
          <w:color w:val="000000"/>
          <w:sz w:val="28"/>
          <w:szCs w:val="28"/>
        </w:rPr>
      </w:pPr>
    </w:p>
    <w:p w:rsidR="007718FF" w:rsidRPr="00EF406A" w:rsidRDefault="007718FF" w:rsidP="00E93B91">
      <w:pPr>
        <w:rPr>
          <w:rFonts w:ascii="Times New Roman" w:hAnsi="Times New Roman"/>
          <w:sz w:val="28"/>
          <w:szCs w:val="28"/>
        </w:rPr>
      </w:pPr>
    </w:p>
    <w:sectPr w:rsidR="007718FF" w:rsidRPr="00EF406A" w:rsidSect="00E93B9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20E"/>
    <w:rsid w:val="004A520E"/>
    <w:rsid w:val="007718FF"/>
    <w:rsid w:val="00E377D9"/>
    <w:rsid w:val="00E57BD2"/>
    <w:rsid w:val="00E93B91"/>
    <w:rsid w:val="00E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A52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A520E"/>
  </w:style>
  <w:style w:type="character" w:customStyle="1" w:styleId="c3">
    <w:name w:val="c3"/>
    <w:basedOn w:val="a0"/>
    <w:rsid w:val="004A520E"/>
  </w:style>
  <w:style w:type="character" w:customStyle="1" w:styleId="c2">
    <w:name w:val="c2"/>
    <w:basedOn w:val="a0"/>
    <w:rsid w:val="004A520E"/>
  </w:style>
  <w:style w:type="character" w:customStyle="1" w:styleId="c5">
    <w:name w:val="c5"/>
    <w:basedOn w:val="a0"/>
    <w:rsid w:val="004A5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8</cp:revision>
  <dcterms:created xsi:type="dcterms:W3CDTF">2025-04-21T11:11:00Z</dcterms:created>
  <dcterms:modified xsi:type="dcterms:W3CDTF">2025-04-27T15:08:00Z</dcterms:modified>
</cp:coreProperties>
</file>