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27D" w:rsidRDefault="003D6F38" w:rsidP="00EA027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6F38">
        <w:rPr>
          <w:rFonts w:ascii="Times New Roman" w:hAnsi="Times New Roman" w:cs="Times New Roman"/>
          <w:b/>
          <w:sz w:val="28"/>
          <w:szCs w:val="28"/>
        </w:rPr>
        <w:t>Консультация для родите</w:t>
      </w:r>
      <w:r w:rsidR="00EA027D">
        <w:rPr>
          <w:rFonts w:ascii="Times New Roman" w:hAnsi="Times New Roman" w:cs="Times New Roman"/>
          <w:b/>
          <w:sz w:val="28"/>
          <w:szCs w:val="28"/>
        </w:rPr>
        <w:t xml:space="preserve">лей </w:t>
      </w:r>
    </w:p>
    <w:p w:rsidR="003D6F38" w:rsidRDefault="00EA027D" w:rsidP="00EA027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«Волшебный мир природы»</w:t>
      </w:r>
      <w:bookmarkStart w:id="0" w:name="_GoBack"/>
      <w:bookmarkEnd w:id="0"/>
    </w:p>
    <w:p w:rsidR="00EA027D" w:rsidRDefault="00EA027D" w:rsidP="00EA027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6F38" w:rsidRDefault="003D6F38" w:rsidP="00EA027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D6F38">
        <w:rPr>
          <w:rFonts w:ascii="Times New Roman" w:hAnsi="Times New Roman" w:cs="Times New Roman"/>
          <w:sz w:val="28"/>
          <w:szCs w:val="28"/>
        </w:rPr>
        <w:t xml:space="preserve">Многие родители задают такой вопрос: «Можно ли воспитать сострадание, сочувствие к природе у детей дошкольного возраста?» При общении ребят с природой часто возникает противоречие. С одной стороны они с большим интересом относятся к растениям и животным, любят их, с другой – проявляют жестокость, равнодушие. Почему это происходит? </w:t>
      </w:r>
    </w:p>
    <w:p w:rsidR="003D6F38" w:rsidRDefault="003D6F38" w:rsidP="00EA027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D6F38">
        <w:rPr>
          <w:rFonts w:ascii="Times New Roman" w:hAnsi="Times New Roman" w:cs="Times New Roman"/>
          <w:sz w:val="28"/>
          <w:szCs w:val="28"/>
        </w:rPr>
        <w:t>Дело в том, что ребенок дошкольного возраста не умеет просто смотреть на бабочку, птичку или котенка. Ему обязательно нужно завладеть ими. Это часто ведет к тому, что дети наносят вред природе, и никакие объяснения взрослых не помогают. Это связано с незнанием дошкольником правил взаимодействия с объектами природы. У детей еще не развито умение обращать внимание на состояние объектов живой и неживой природы. Поэтому важно формировать у детей представления о природе и формах отношения к ней, приучать их любить и охранять природу, формировать сочувственное отношение к представителям растительного и животного мира.</w:t>
      </w:r>
    </w:p>
    <w:p w:rsidR="003D6F38" w:rsidRPr="003D6F38" w:rsidRDefault="003D6F38" w:rsidP="00EA027D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3D6F38">
        <w:rPr>
          <w:rFonts w:ascii="Times New Roman" w:hAnsi="Times New Roman" w:cs="Times New Roman"/>
          <w:sz w:val="28"/>
          <w:szCs w:val="28"/>
        </w:rPr>
        <w:t xml:space="preserve"> Важнейшим условием воспитания у детей гуманного отношения к природе является осознание ими себя как части живой природы. Особенно большие возможности открываются в летний период. Родители могут привить такое отношение через прогулки, экскурсии, наблюдения, беседы, чтение художественной литературы, чаще выезжать за город.</w:t>
      </w:r>
    </w:p>
    <w:p w:rsidR="003D6F38" w:rsidRDefault="003D6F38" w:rsidP="00EA027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D6F38">
        <w:rPr>
          <w:rFonts w:ascii="Times New Roman" w:hAnsi="Times New Roman" w:cs="Times New Roman"/>
          <w:sz w:val="28"/>
          <w:szCs w:val="28"/>
        </w:rPr>
        <w:t xml:space="preserve"> Дети, находясь в непосредственной близости к природе, почти каждый день встречаются с интересными, необычными явлениями. Все привлекает их внимание: и маленькая незаметная букашка, и яркая радуга. </w:t>
      </w:r>
    </w:p>
    <w:p w:rsidR="003D6F38" w:rsidRDefault="003D6F38" w:rsidP="00EA027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D6F38">
        <w:rPr>
          <w:rFonts w:ascii="Times New Roman" w:hAnsi="Times New Roman" w:cs="Times New Roman"/>
          <w:sz w:val="28"/>
          <w:szCs w:val="28"/>
        </w:rPr>
        <w:t>Большой интерес проявляют они и к труду взрослых. Обилие новых впечатлений создает у дошкольников повышенное эмоциональное настроение, что заметно сказывается на их стремлении отразить в творческой деятельности то, что они увидели, узнали, почувствовали.</w:t>
      </w:r>
    </w:p>
    <w:p w:rsidR="003D6F38" w:rsidRDefault="003D6F38" w:rsidP="00EA027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D6F38">
        <w:rPr>
          <w:rFonts w:ascii="Times New Roman" w:hAnsi="Times New Roman" w:cs="Times New Roman"/>
          <w:sz w:val="28"/>
          <w:szCs w:val="28"/>
        </w:rPr>
        <w:t xml:space="preserve"> Большую роль в этом играют наблюдения. Взрослому необходимо научить ребенка такому целенаправленному наблюдению, во время которого он не только познает предмет или явление, но и воспринимает его эстетические качества. Нужно чаще предоставлять детям возможность самим придумывать содержание рисунка, лепки. Ребенок может нарисовать, где он был, что видел интересного. Рисунки малыша несложны: это может быть цветок, жучок. Яркость и разнообразие красок в природе летом обостряют у маленьких детей внимание к цвету, и это отражается в их рисунках. Они рисуют зеленую травку, белые ромашки с желтой серединкой, сознательно связывая цвет краски со своими представлениями о предмете. В </w:t>
      </w:r>
      <w:r>
        <w:rPr>
          <w:rFonts w:ascii="Times New Roman" w:hAnsi="Times New Roman" w:cs="Times New Roman"/>
          <w:sz w:val="28"/>
          <w:szCs w:val="28"/>
        </w:rPr>
        <w:t>старших группах рисунки сложнее</w:t>
      </w:r>
    </w:p>
    <w:p w:rsidR="00AC7F05" w:rsidRPr="003D6F38" w:rsidRDefault="003D6F38" w:rsidP="00EA027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D6F38">
        <w:rPr>
          <w:rFonts w:ascii="Times New Roman" w:hAnsi="Times New Roman" w:cs="Times New Roman"/>
          <w:sz w:val="28"/>
          <w:szCs w:val="28"/>
        </w:rPr>
        <w:t xml:space="preserve">Природное окружение летом дает возможность развивать у детей чувство цвета. </w:t>
      </w:r>
      <w:proofErr w:type="gramStart"/>
      <w:r w:rsidRPr="003D6F38">
        <w:rPr>
          <w:rFonts w:ascii="Times New Roman" w:hAnsi="Times New Roman" w:cs="Times New Roman"/>
          <w:sz w:val="28"/>
          <w:szCs w:val="28"/>
        </w:rPr>
        <w:t>В разное время дня, в разную погоду ребенок наблюдает за цветом неба, за облаками, окрашенными лучами солнца утром в розовый цвет, вечером в багряно-красный.</w:t>
      </w:r>
      <w:proofErr w:type="gramEnd"/>
      <w:r w:rsidRPr="003D6F38">
        <w:rPr>
          <w:rFonts w:ascii="Times New Roman" w:hAnsi="Times New Roman" w:cs="Times New Roman"/>
          <w:sz w:val="28"/>
          <w:szCs w:val="28"/>
        </w:rPr>
        <w:t xml:space="preserve"> В солнечный день небо бледно-голубое, облака белые, пушистые. Перед дождем нависают тяжелые темные тучи. Полученные впечатления находят отражение в рисунках детей. В своих рисунках дошкольник отражает наиболее интересные события, явления, с которыми он знакомится летом: «Летний дождь», «Как мы поливали огород», «Цветочная клумба» и др.</w:t>
      </w:r>
    </w:p>
    <w:sectPr w:rsidR="00AC7F05" w:rsidRPr="003D6F38" w:rsidSect="00EA027D">
      <w:pgSz w:w="11906" w:h="16838"/>
      <w:pgMar w:top="567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6F38"/>
    <w:rsid w:val="003D6F38"/>
    <w:rsid w:val="00AC7F05"/>
    <w:rsid w:val="00EA0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F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458</Words>
  <Characters>2613</Characters>
  <Application>Microsoft Office Word</Application>
  <DocSecurity>0</DocSecurity>
  <Lines>21</Lines>
  <Paragraphs>6</Paragraphs>
  <ScaleCrop>false</ScaleCrop>
  <Company>ГУ-ОПФР по РСО-Алания</Company>
  <LinksUpToDate>false</LinksUpToDate>
  <CharactersWithSpaces>3065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User</cp:lastModifiedBy>
  <cp:revision>4</cp:revision>
  <dcterms:created xsi:type="dcterms:W3CDTF">2025-06-22T11:42:00Z</dcterms:created>
  <dcterms:modified xsi:type="dcterms:W3CDTF">2025-06-25T05:00:00Z</dcterms:modified>
</cp:coreProperties>
</file>