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13" w:rsidRPr="00E25D13" w:rsidRDefault="00E25D13" w:rsidP="00E25D13">
      <w:pPr>
        <w:spacing w:after="0" w:line="240" w:lineRule="auto"/>
        <w:jc w:val="center"/>
        <w:rPr>
          <w:rFonts w:eastAsia="Times New Roman"/>
          <w:b/>
          <w:bCs/>
          <w:color w:val="006400"/>
          <w:sz w:val="36"/>
          <w:szCs w:val="36"/>
          <w:lang w:eastAsia="ru-RU"/>
        </w:rPr>
      </w:pPr>
      <w:r w:rsidRPr="00E25D13">
        <w:rPr>
          <w:rFonts w:eastAsia="Times New Roman"/>
          <w:b/>
          <w:bCs/>
          <w:color w:val="006400"/>
          <w:sz w:val="36"/>
          <w:szCs w:val="36"/>
          <w:lang w:eastAsia="ru-RU"/>
        </w:rPr>
        <w:t xml:space="preserve">Консультация для родителей </w:t>
      </w:r>
    </w:p>
    <w:p w:rsidR="00E25D13" w:rsidRPr="00E25D13" w:rsidRDefault="00E25D13" w:rsidP="00E25D1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r w:rsidRPr="00E25D13">
        <w:rPr>
          <w:rFonts w:eastAsia="Times New Roman"/>
          <w:b/>
          <w:bCs/>
          <w:color w:val="006400"/>
          <w:lang w:eastAsia="ru-RU"/>
        </w:rPr>
        <w:t>«</w:t>
      </w:r>
      <w:r w:rsidRPr="00E25D13">
        <w:rPr>
          <w:rFonts w:eastAsia="Times New Roman"/>
          <w:b/>
          <w:bCs/>
          <w:color w:val="006400"/>
          <w:sz w:val="32"/>
          <w:szCs w:val="32"/>
          <w:lang w:eastAsia="ru-RU"/>
        </w:rPr>
        <w:t>Роль сюжетно – ролевой игры в развитии детей дошкольного возраста»</w:t>
      </w:r>
    </w:p>
    <w:p w:rsidR="00E25D13" w:rsidRPr="00E25D13" w:rsidRDefault="00E25D13" w:rsidP="00E25D1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ascii="Helvetica" w:eastAsia="Times New Roman" w:hAnsi="Helvetica" w:cs="Helvetica"/>
          <w:color w:val="282828"/>
          <w:lang w:eastAsia="ru-RU"/>
        </w:rPr>
        <w:t> </w:t>
      </w:r>
    </w:p>
    <w:p w:rsidR="00E25D13" w:rsidRPr="00E25D13" w:rsidRDefault="00E25D13" w:rsidP="00E25D1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ascii="Helvetica" w:eastAsia="Times New Roman" w:hAnsi="Helvetica" w:cs="Helvetica"/>
          <w:color w:val="282828"/>
          <w:lang w:eastAsia="ru-RU"/>
        </w:rPr>
        <w:t>  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ascii="Helvetica" w:eastAsia="Times New Roman" w:hAnsi="Helvetica" w:cs="Helvetica"/>
          <w:color w:val="282828"/>
          <w:lang w:eastAsia="ru-RU"/>
        </w:rPr>
        <w:t> </w:t>
      </w:r>
      <w:r w:rsidRPr="00E25D13">
        <w:rPr>
          <w:rFonts w:eastAsia="Times New Roman"/>
          <w:color w:val="282828"/>
          <w:lang w:eastAsia="ru-RU"/>
        </w:rPr>
        <w:t>Дошкольное детство 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поведения, складывается характер.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детьми - это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Основными особенностями сюжетно – ролевой игры являются: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• Соблюдение правил. Правила регламентируют действия ребёнка и воспитателя и говорят, что иногда надо делать то, чего совсем не хочется. 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• Осваивая в игре правила ролевого поведения, ребёнок осваивает и моральные нормы, заключённые в роли. В игре формируется положительное отношение к образу жизни людей, поступкам, нормам и правилам поведения в обществе.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• Социальный мотив игр. Игра – это возможность для ребёнка оказаться в мире взрослых, самому разобраться в системе взрослых отношений. 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• В сюжетно – ролевой игре идёт эмоциональное развитие. Игра ребёнка очень богата эмоциями, часто такими, которые в жизни ему ещё недоступны.  Ребёнок отличает игру от действительности, и часто присутствуют такие слова: «как будто», «</w:t>
      </w:r>
      <w:proofErr w:type="gramStart"/>
      <w:r w:rsidRPr="00E25D13">
        <w:rPr>
          <w:rFonts w:eastAsia="Times New Roman"/>
          <w:color w:val="282828"/>
          <w:lang w:eastAsia="ru-RU"/>
        </w:rPr>
        <w:t>по</w:t>
      </w:r>
      <w:r>
        <w:rPr>
          <w:rFonts w:eastAsia="Times New Roman"/>
          <w:color w:val="282828"/>
          <w:lang w:eastAsia="ru-RU"/>
        </w:rPr>
        <w:t>нарошку</w:t>
      </w:r>
      <w:proofErr w:type="gramEnd"/>
      <w:r w:rsidRPr="00E25D13">
        <w:rPr>
          <w:rFonts w:eastAsia="Times New Roman"/>
          <w:color w:val="282828"/>
          <w:lang w:eastAsia="ru-RU"/>
        </w:rPr>
        <w:t>» и «по – правде». Но, несмотря на это, игровые переживания всегда искренни. 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 xml:space="preserve">В ходе сюжетно – ролевой игры происходит развитие интеллекта дошкольника.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При этом наблюдается, не повторение одной и </w:t>
      </w:r>
      <w:r w:rsidRPr="00E25D13">
        <w:rPr>
          <w:rFonts w:eastAsia="Times New Roman"/>
          <w:color w:val="282828"/>
          <w:lang w:eastAsia="ru-RU"/>
        </w:rPr>
        <w:lastRenderedPageBreak/>
        <w:t>той же темы, а постепенное развитие, обогащение задуманного сюжета. Благодаря этому мышление и воображение детей становятся целенаправленными. 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 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Развитие речи. 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 Между речью и игрой существует двусторонняя связь. С одной стороны, речь развивается и активизируется в игре, а с другой, сама игра развивается под влиянием развития речи. В старшем дошкольном возрасте иногда целые эпизоды игры создаются с помощью слова.</w:t>
      </w:r>
    </w:p>
    <w:p w:rsidR="00E25D13" w:rsidRPr="00E25D13" w:rsidRDefault="00E25D13" w:rsidP="00E25D13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E25D13">
        <w:rPr>
          <w:rFonts w:eastAsia="Times New Roman"/>
          <w:color w:val="282828"/>
          <w:lang w:eastAsia="ru-RU"/>
        </w:rPr>
        <w:t>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790948" w:rsidRPr="00E25D13" w:rsidRDefault="00E25D13"/>
    <w:sectPr w:rsidR="00790948" w:rsidRPr="00E25D13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D13"/>
    <w:rsid w:val="009C3D52"/>
    <w:rsid w:val="00AE5AFC"/>
    <w:rsid w:val="00C44EFC"/>
    <w:rsid w:val="00D62360"/>
    <w:rsid w:val="00E25D13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zyani</cp:lastModifiedBy>
  <cp:revision>1</cp:revision>
  <dcterms:created xsi:type="dcterms:W3CDTF">2022-03-19T09:45:00Z</dcterms:created>
  <dcterms:modified xsi:type="dcterms:W3CDTF">2022-03-19T09:47:00Z</dcterms:modified>
</cp:coreProperties>
</file>